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D0" w:rsidRPr="00FC3DBA" w:rsidRDefault="00111FD0" w:rsidP="00457DF5">
      <w:pPr>
        <w:jc w:val="center"/>
        <w:rPr>
          <w:rFonts w:ascii="华文楷体" w:eastAsia="华文楷体" w:hAnsi="华文楷体"/>
          <w:b/>
          <w:color w:val="1F4E79" w:themeColor="accent1" w:themeShade="80"/>
          <w:sz w:val="32"/>
          <w:szCs w:val="24"/>
        </w:rPr>
      </w:pPr>
      <w:r>
        <w:rPr>
          <w:rFonts w:ascii="华文楷体" w:eastAsia="华文楷体" w:hAnsi="华文楷体" w:hint="eastAsia"/>
          <w:b/>
          <w:color w:val="1F4E79" w:themeColor="accent1" w:themeShade="80"/>
          <w:sz w:val="32"/>
          <w:szCs w:val="24"/>
        </w:rPr>
        <w:t>第一届</w:t>
      </w:r>
      <w:r w:rsidR="001408CC">
        <w:rPr>
          <w:rFonts w:ascii="华文楷体" w:eastAsia="华文楷体" w:hAnsi="华文楷体" w:hint="eastAsia"/>
          <w:b/>
          <w:color w:val="1F4E79" w:themeColor="accent1" w:themeShade="80"/>
          <w:sz w:val="32"/>
          <w:szCs w:val="24"/>
        </w:rPr>
        <w:t>海峡</w:t>
      </w:r>
      <w:r w:rsidR="00EC0748" w:rsidRPr="00FC3DBA">
        <w:rPr>
          <w:rFonts w:ascii="华文楷体" w:eastAsia="华文楷体" w:hAnsi="华文楷体" w:hint="eastAsia"/>
          <w:b/>
          <w:color w:val="1F4E79" w:themeColor="accent1" w:themeShade="80"/>
          <w:sz w:val="32"/>
          <w:szCs w:val="24"/>
        </w:rPr>
        <w:t>两岸古海洋与古气候</w:t>
      </w:r>
      <w:r w:rsidR="002D15F0">
        <w:rPr>
          <w:rFonts w:ascii="华文楷体" w:eastAsia="华文楷体" w:hAnsi="华文楷体" w:hint="eastAsia"/>
          <w:b/>
          <w:color w:val="1F4E79" w:themeColor="accent1" w:themeShade="80"/>
          <w:sz w:val="32"/>
          <w:szCs w:val="24"/>
        </w:rPr>
        <w:t>学术</w:t>
      </w:r>
      <w:r w:rsidR="00EC0748" w:rsidRPr="00FC3DBA">
        <w:rPr>
          <w:rFonts w:ascii="华文楷体" w:eastAsia="华文楷体" w:hAnsi="华文楷体" w:hint="eastAsia"/>
          <w:b/>
          <w:color w:val="1F4E79" w:themeColor="accent1" w:themeShade="80"/>
          <w:sz w:val="32"/>
          <w:szCs w:val="24"/>
        </w:rPr>
        <w:t>会议</w:t>
      </w:r>
    </w:p>
    <w:p w:rsidR="00FC3DBA" w:rsidRDefault="00FC3DBA" w:rsidP="00457DF5">
      <w:pPr>
        <w:autoSpaceDE w:val="0"/>
        <w:autoSpaceDN w:val="0"/>
        <w:adjustRightInd w:val="0"/>
        <w:jc w:val="center"/>
        <w:rPr>
          <w:rFonts w:ascii="华文楷体" w:eastAsia="华文楷体" w:hAnsi="华文楷体"/>
          <w:szCs w:val="21"/>
        </w:rPr>
      </w:pPr>
    </w:p>
    <w:p w:rsidR="0078206D" w:rsidRPr="00FC3DBA" w:rsidRDefault="0078206D" w:rsidP="00FC3DBA">
      <w:pPr>
        <w:autoSpaceDE w:val="0"/>
        <w:autoSpaceDN w:val="0"/>
        <w:adjustRightInd w:val="0"/>
        <w:spacing w:line="240" w:lineRule="atLeast"/>
        <w:jc w:val="center"/>
        <w:rPr>
          <w:rFonts w:ascii="华文楷体" w:eastAsia="华文楷体" w:hAnsi="华文楷体"/>
          <w:b/>
          <w:sz w:val="24"/>
          <w:szCs w:val="21"/>
        </w:rPr>
      </w:pPr>
      <w:r w:rsidRPr="00FC3DBA">
        <w:rPr>
          <w:rFonts w:ascii="华文楷体" w:eastAsia="华文楷体" w:hAnsi="华文楷体"/>
          <w:b/>
          <w:sz w:val="24"/>
          <w:szCs w:val="21"/>
        </w:rPr>
        <w:t>2019</w:t>
      </w:r>
      <w:r w:rsidRPr="00FC3DBA">
        <w:rPr>
          <w:rFonts w:ascii="华文楷体" w:eastAsia="华文楷体" w:hAnsi="华文楷体" w:hint="eastAsia"/>
          <w:b/>
          <w:sz w:val="24"/>
          <w:szCs w:val="21"/>
        </w:rPr>
        <w:t>年</w:t>
      </w:r>
      <w:r w:rsidRPr="00FC3DBA">
        <w:rPr>
          <w:rFonts w:ascii="华文楷体" w:eastAsia="华文楷体" w:hAnsi="华文楷体"/>
          <w:b/>
          <w:sz w:val="24"/>
          <w:szCs w:val="21"/>
        </w:rPr>
        <w:t>4</w:t>
      </w:r>
      <w:r w:rsidRPr="00FC3DBA">
        <w:rPr>
          <w:rFonts w:ascii="华文楷体" w:eastAsia="华文楷体" w:hAnsi="华文楷体" w:hint="eastAsia"/>
          <w:b/>
          <w:sz w:val="24"/>
          <w:szCs w:val="21"/>
        </w:rPr>
        <w:t>月</w:t>
      </w:r>
      <w:r w:rsidRPr="00FC3DBA">
        <w:rPr>
          <w:rFonts w:ascii="华文楷体" w:eastAsia="华文楷体" w:hAnsi="华文楷体"/>
          <w:b/>
          <w:sz w:val="24"/>
          <w:szCs w:val="21"/>
        </w:rPr>
        <w:t>12-14</w:t>
      </w:r>
      <w:r w:rsidRPr="00FC3DBA">
        <w:rPr>
          <w:rFonts w:ascii="华文楷体" w:eastAsia="华文楷体" w:hAnsi="华文楷体" w:hint="eastAsia"/>
          <w:b/>
          <w:sz w:val="24"/>
          <w:szCs w:val="21"/>
        </w:rPr>
        <w:t>日，上海</w:t>
      </w:r>
    </w:p>
    <w:p w:rsidR="00EC0748" w:rsidRPr="00FC3DBA" w:rsidRDefault="0078206D" w:rsidP="00FC3DBA">
      <w:pPr>
        <w:spacing w:line="240" w:lineRule="atLeast"/>
        <w:jc w:val="center"/>
        <w:rPr>
          <w:rFonts w:ascii="华文楷体" w:eastAsia="华文楷体" w:hAnsi="华文楷体"/>
          <w:b/>
          <w:sz w:val="24"/>
          <w:szCs w:val="21"/>
        </w:rPr>
      </w:pPr>
      <w:r w:rsidRPr="00FC3DBA">
        <w:rPr>
          <w:rFonts w:ascii="华文楷体" w:eastAsia="华文楷体" w:hAnsi="华文楷体" w:hint="eastAsia"/>
          <w:b/>
          <w:sz w:val="24"/>
          <w:szCs w:val="21"/>
        </w:rPr>
        <w:t>第</w:t>
      </w:r>
      <w:r w:rsidRPr="00FC3DBA">
        <w:rPr>
          <w:rFonts w:ascii="华文楷体" w:eastAsia="华文楷体" w:hAnsi="华文楷体"/>
          <w:b/>
          <w:sz w:val="24"/>
          <w:szCs w:val="21"/>
        </w:rPr>
        <w:t xml:space="preserve"> </w:t>
      </w:r>
      <w:r w:rsidRPr="00FC3DBA">
        <w:rPr>
          <w:rFonts w:ascii="华文楷体" w:eastAsia="华文楷体" w:hAnsi="华文楷体" w:hint="eastAsia"/>
          <w:b/>
          <w:sz w:val="24"/>
          <w:szCs w:val="21"/>
        </w:rPr>
        <w:t>一</w:t>
      </w:r>
      <w:r w:rsidRPr="00FC3DBA">
        <w:rPr>
          <w:rFonts w:ascii="华文楷体" w:eastAsia="华文楷体" w:hAnsi="华文楷体"/>
          <w:b/>
          <w:sz w:val="24"/>
          <w:szCs w:val="21"/>
        </w:rPr>
        <w:t xml:space="preserve"> </w:t>
      </w:r>
      <w:r w:rsidRPr="00FC3DBA">
        <w:rPr>
          <w:rFonts w:ascii="华文楷体" w:eastAsia="华文楷体" w:hAnsi="华文楷体" w:hint="eastAsia"/>
          <w:b/>
          <w:sz w:val="24"/>
          <w:szCs w:val="21"/>
        </w:rPr>
        <w:t>号</w:t>
      </w:r>
      <w:r w:rsidRPr="00FC3DBA">
        <w:rPr>
          <w:rFonts w:ascii="华文楷体" w:eastAsia="华文楷体" w:hAnsi="华文楷体"/>
          <w:b/>
          <w:sz w:val="24"/>
          <w:szCs w:val="21"/>
        </w:rPr>
        <w:t xml:space="preserve"> </w:t>
      </w:r>
      <w:r w:rsidRPr="00FC3DBA">
        <w:rPr>
          <w:rFonts w:ascii="华文楷体" w:eastAsia="华文楷体" w:hAnsi="华文楷体" w:hint="eastAsia"/>
          <w:b/>
          <w:sz w:val="24"/>
          <w:szCs w:val="21"/>
        </w:rPr>
        <w:t>通</w:t>
      </w:r>
      <w:r w:rsidRPr="00FC3DBA">
        <w:rPr>
          <w:rFonts w:ascii="华文楷体" w:eastAsia="华文楷体" w:hAnsi="华文楷体"/>
          <w:b/>
          <w:sz w:val="24"/>
          <w:szCs w:val="21"/>
        </w:rPr>
        <w:t xml:space="preserve"> </w:t>
      </w:r>
      <w:r w:rsidRPr="00FC3DBA">
        <w:rPr>
          <w:rFonts w:ascii="华文楷体" w:eastAsia="华文楷体" w:hAnsi="华文楷体" w:hint="eastAsia"/>
          <w:b/>
          <w:sz w:val="24"/>
          <w:szCs w:val="21"/>
        </w:rPr>
        <w:t>知</w:t>
      </w:r>
    </w:p>
    <w:p w:rsidR="00024D6C" w:rsidRPr="00FC3DBA" w:rsidRDefault="00024D6C" w:rsidP="00457DF5">
      <w:pPr>
        <w:jc w:val="center"/>
        <w:rPr>
          <w:rFonts w:ascii="华文楷体" w:eastAsia="华文楷体" w:hAnsi="华文楷体"/>
          <w:szCs w:val="21"/>
        </w:rPr>
      </w:pPr>
    </w:p>
    <w:p w:rsidR="00892475" w:rsidRDefault="00457DF5" w:rsidP="003211C3">
      <w:pPr>
        <w:spacing w:line="360" w:lineRule="exact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450074">
        <w:rPr>
          <w:rFonts w:ascii="华文楷体" w:eastAsia="华文楷体" w:hAnsi="华文楷体" w:hint="eastAsia"/>
          <w:sz w:val="24"/>
          <w:szCs w:val="24"/>
        </w:rPr>
        <w:t>为了推动</w:t>
      </w:r>
      <w:r w:rsidRPr="00450074">
        <w:rPr>
          <w:rFonts w:ascii="华文楷体" w:eastAsia="华文楷体" w:hAnsi="华文楷体"/>
          <w:sz w:val="24"/>
          <w:szCs w:val="24"/>
        </w:rPr>
        <w:t>海峡</w:t>
      </w:r>
      <w:r w:rsidR="00892475">
        <w:rPr>
          <w:rFonts w:ascii="华文楷体" w:eastAsia="华文楷体" w:hAnsi="华文楷体" w:hint="eastAsia"/>
          <w:sz w:val="24"/>
          <w:szCs w:val="24"/>
        </w:rPr>
        <w:t>两</w:t>
      </w:r>
      <w:r w:rsidRPr="00450074">
        <w:rPr>
          <w:rFonts w:ascii="华文楷体" w:eastAsia="华文楷体" w:hAnsi="华文楷体"/>
          <w:sz w:val="24"/>
          <w:szCs w:val="24"/>
        </w:rPr>
        <w:t>岸</w:t>
      </w:r>
      <w:r w:rsidRPr="00450074">
        <w:rPr>
          <w:rFonts w:ascii="华文楷体" w:eastAsia="华文楷体" w:hAnsi="华文楷体" w:hint="eastAsia"/>
          <w:sz w:val="24"/>
          <w:szCs w:val="24"/>
        </w:rPr>
        <w:t>古海洋、古气候</w:t>
      </w:r>
      <w:r w:rsidR="00892475">
        <w:rPr>
          <w:rFonts w:ascii="华文楷体" w:eastAsia="华文楷体" w:hAnsi="华文楷体" w:hint="eastAsia"/>
          <w:sz w:val="24"/>
          <w:szCs w:val="24"/>
        </w:rPr>
        <w:t>学界的</w:t>
      </w:r>
      <w:r w:rsidRPr="00450074">
        <w:rPr>
          <w:rFonts w:ascii="华文楷体" w:eastAsia="华文楷体" w:hAnsi="华文楷体" w:hint="eastAsia"/>
          <w:sz w:val="24"/>
          <w:szCs w:val="24"/>
        </w:rPr>
        <w:t>学术研究</w:t>
      </w:r>
      <w:r w:rsidRPr="00450074">
        <w:rPr>
          <w:rFonts w:ascii="华文楷体" w:eastAsia="华文楷体" w:hAnsi="华文楷体"/>
          <w:sz w:val="24"/>
          <w:szCs w:val="24"/>
        </w:rPr>
        <w:t>交流，</w:t>
      </w:r>
      <w:r w:rsidR="00450074">
        <w:rPr>
          <w:rFonts w:ascii="华文楷体" w:eastAsia="华文楷体" w:hAnsi="华文楷体" w:hint="eastAsia"/>
          <w:sz w:val="24"/>
          <w:szCs w:val="24"/>
        </w:rPr>
        <w:t>探讨</w:t>
      </w:r>
      <w:r w:rsidR="00892475">
        <w:rPr>
          <w:rFonts w:ascii="华文楷体" w:eastAsia="华文楷体" w:hAnsi="华文楷体" w:hint="eastAsia"/>
          <w:sz w:val="24"/>
          <w:szCs w:val="24"/>
        </w:rPr>
        <w:t>前沿</w:t>
      </w:r>
      <w:r w:rsidR="00450074">
        <w:rPr>
          <w:rFonts w:ascii="华文楷体" w:eastAsia="华文楷体" w:hAnsi="华文楷体" w:hint="eastAsia"/>
          <w:sz w:val="24"/>
          <w:szCs w:val="24"/>
        </w:rPr>
        <w:t>成果</w:t>
      </w:r>
      <w:r w:rsidR="00450074">
        <w:rPr>
          <w:rFonts w:ascii="华文楷体" w:eastAsia="华文楷体" w:hAnsi="华文楷体"/>
          <w:sz w:val="24"/>
          <w:szCs w:val="24"/>
        </w:rPr>
        <w:t>和未来</w:t>
      </w:r>
      <w:r w:rsidR="00450074">
        <w:rPr>
          <w:rFonts w:ascii="华文楷体" w:eastAsia="华文楷体" w:hAnsi="华文楷体" w:hint="eastAsia"/>
          <w:sz w:val="24"/>
          <w:szCs w:val="24"/>
        </w:rPr>
        <w:t>合作</w:t>
      </w:r>
      <w:r w:rsidR="00450074">
        <w:rPr>
          <w:rFonts w:ascii="华文楷体" w:eastAsia="华文楷体" w:hAnsi="华文楷体"/>
          <w:sz w:val="24"/>
          <w:szCs w:val="24"/>
        </w:rPr>
        <w:t>，</w:t>
      </w:r>
      <w:r w:rsidR="00892475">
        <w:rPr>
          <w:rFonts w:ascii="华文楷体" w:eastAsia="华文楷体" w:hAnsi="华文楷体" w:hint="eastAsia"/>
          <w:sz w:val="24"/>
          <w:szCs w:val="24"/>
        </w:rPr>
        <w:t>两岸学者协同召集</w:t>
      </w:r>
      <w:r w:rsidR="00450074">
        <w:rPr>
          <w:rFonts w:ascii="华文楷体" w:eastAsia="华文楷体" w:hAnsi="华文楷体"/>
          <w:sz w:val="24"/>
          <w:szCs w:val="24"/>
        </w:rPr>
        <w:t>举办</w:t>
      </w:r>
      <w:r w:rsidR="00892475">
        <w:rPr>
          <w:rFonts w:ascii="华文楷体" w:eastAsia="华文楷体" w:hAnsi="华文楷体" w:hint="eastAsia"/>
          <w:sz w:val="24"/>
          <w:szCs w:val="24"/>
        </w:rPr>
        <w:t>“海峡</w:t>
      </w:r>
      <w:r w:rsidR="00450074" w:rsidRPr="00450074">
        <w:rPr>
          <w:rFonts w:ascii="华文楷体" w:eastAsia="华文楷体" w:hAnsi="华文楷体" w:hint="eastAsia"/>
          <w:sz w:val="24"/>
          <w:szCs w:val="24"/>
        </w:rPr>
        <w:t>两岸古海洋与古气候</w:t>
      </w:r>
      <w:r w:rsidR="00892475">
        <w:rPr>
          <w:rFonts w:ascii="华文楷体" w:eastAsia="华文楷体" w:hAnsi="华文楷体" w:hint="eastAsia"/>
          <w:sz w:val="24"/>
          <w:szCs w:val="24"/>
        </w:rPr>
        <w:t>学术</w:t>
      </w:r>
      <w:r w:rsidR="00450074" w:rsidRPr="00450074">
        <w:rPr>
          <w:rFonts w:ascii="华文楷体" w:eastAsia="华文楷体" w:hAnsi="华文楷体" w:hint="eastAsia"/>
          <w:sz w:val="24"/>
          <w:szCs w:val="24"/>
        </w:rPr>
        <w:t>会议</w:t>
      </w:r>
      <w:r w:rsidR="00892475">
        <w:rPr>
          <w:rFonts w:ascii="华文楷体" w:eastAsia="华文楷体" w:hAnsi="华文楷体" w:hint="eastAsia"/>
          <w:sz w:val="24"/>
          <w:szCs w:val="24"/>
        </w:rPr>
        <w:t>”</w:t>
      </w:r>
      <w:r w:rsidR="00450074">
        <w:rPr>
          <w:rFonts w:ascii="华文楷体" w:eastAsia="华文楷体" w:hAnsi="华文楷体" w:hint="eastAsia"/>
          <w:sz w:val="24"/>
          <w:szCs w:val="24"/>
        </w:rPr>
        <w:t>。</w:t>
      </w:r>
      <w:r w:rsidR="00E43529">
        <w:rPr>
          <w:rFonts w:ascii="华文楷体" w:eastAsia="华文楷体" w:hAnsi="华文楷体" w:hint="eastAsia"/>
          <w:sz w:val="24"/>
          <w:szCs w:val="24"/>
        </w:rPr>
        <w:t>第一届</w:t>
      </w:r>
      <w:r w:rsidR="00892475">
        <w:rPr>
          <w:rFonts w:ascii="华文楷体" w:eastAsia="华文楷体" w:hAnsi="华文楷体" w:hint="eastAsia"/>
          <w:sz w:val="24"/>
          <w:szCs w:val="24"/>
        </w:rPr>
        <w:t>会议拟于2019年4月12-14日在上海举行，由同济大学海洋地质国家重点实验室承办。</w:t>
      </w:r>
    </w:p>
    <w:p w:rsidR="003211C3" w:rsidRDefault="00892475" w:rsidP="003211C3">
      <w:pPr>
        <w:spacing w:line="360" w:lineRule="exact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“</w:t>
      </w:r>
      <w:r w:rsidR="00E43529">
        <w:rPr>
          <w:rFonts w:ascii="华文楷体" w:eastAsia="华文楷体" w:hAnsi="华文楷体" w:hint="eastAsia"/>
          <w:sz w:val="24"/>
          <w:szCs w:val="24"/>
        </w:rPr>
        <w:t>第一届</w:t>
      </w:r>
      <w:r>
        <w:rPr>
          <w:rFonts w:ascii="华文楷体" w:eastAsia="华文楷体" w:hAnsi="华文楷体" w:hint="eastAsia"/>
          <w:sz w:val="24"/>
          <w:szCs w:val="24"/>
        </w:rPr>
        <w:t>海峡</w:t>
      </w:r>
      <w:r w:rsidRPr="00450074">
        <w:rPr>
          <w:rFonts w:ascii="华文楷体" w:eastAsia="华文楷体" w:hAnsi="华文楷体" w:hint="eastAsia"/>
          <w:sz w:val="24"/>
          <w:szCs w:val="24"/>
        </w:rPr>
        <w:t>两岸古海洋与古气候</w:t>
      </w:r>
      <w:r>
        <w:rPr>
          <w:rFonts w:ascii="华文楷体" w:eastAsia="华文楷体" w:hAnsi="华文楷体" w:hint="eastAsia"/>
          <w:sz w:val="24"/>
          <w:szCs w:val="24"/>
        </w:rPr>
        <w:t>学术</w:t>
      </w:r>
      <w:r w:rsidRPr="00450074">
        <w:rPr>
          <w:rFonts w:ascii="华文楷体" w:eastAsia="华文楷体" w:hAnsi="华文楷体" w:hint="eastAsia"/>
          <w:sz w:val="24"/>
          <w:szCs w:val="24"/>
        </w:rPr>
        <w:t>会议</w:t>
      </w:r>
      <w:r>
        <w:rPr>
          <w:rFonts w:ascii="华文楷体" w:eastAsia="华文楷体" w:hAnsi="华文楷体" w:hint="eastAsia"/>
          <w:sz w:val="24"/>
          <w:szCs w:val="24"/>
        </w:rPr>
        <w:t>”</w:t>
      </w:r>
      <w:r w:rsidRPr="00892475">
        <w:rPr>
          <w:rFonts w:ascii="华文楷体" w:eastAsia="华文楷体" w:hAnsi="华文楷体" w:hint="eastAsia"/>
          <w:sz w:val="24"/>
          <w:szCs w:val="24"/>
        </w:rPr>
        <w:t xml:space="preserve"> </w:t>
      </w:r>
      <w:r>
        <w:rPr>
          <w:rFonts w:ascii="华文楷体" w:eastAsia="华文楷体" w:hAnsi="华文楷体" w:hint="eastAsia"/>
          <w:sz w:val="24"/>
          <w:szCs w:val="24"/>
        </w:rPr>
        <w:t>由</w:t>
      </w:r>
      <w:r w:rsidR="001408CC">
        <w:rPr>
          <w:rFonts w:ascii="华文楷体" w:eastAsia="华文楷体" w:hAnsi="华文楷体" w:hint="eastAsia"/>
          <w:sz w:val="24"/>
          <w:szCs w:val="24"/>
        </w:rPr>
        <w:t>海峡</w:t>
      </w:r>
      <w:r>
        <w:rPr>
          <w:rFonts w:ascii="华文楷体" w:eastAsia="华文楷体" w:hAnsi="华文楷体" w:hint="eastAsia"/>
          <w:sz w:val="24"/>
          <w:szCs w:val="24"/>
        </w:rPr>
        <w:t>两岸多家海洋科研单位和学者共同发起，其中</w:t>
      </w:r>
      <w:r w:rsidR="00450074">
        <w:rPr>
          <w:rFonts w:ascii="华文楷体" w:eastAsia="华文楷体" w:hAnsi="华文楷体"/>
          <w:sz w:val="24"/>
          <w:szCs w:val="24"/>
        </w:rPr>
        <w:t>大陆</w:t>
      </w:r>
      <w:r w:rsidR="00450074">
        <w:rPr>
          <w:rFonts w:ascii="华文楷体" w:eastAsia="华文楷体" w:hAnsi="华文楷体" w:hint="eastAsia"/>
          <w:sz w:val="24"/>
          <w:szCs w:val="24"/>
        </w:rPr>
        <w:t>研究机构</w:t>
      </w:r>
      <w:r w:rsidR="00450074">
        <w:rPr>
          <w:rFonts w:ascii="华文楷体" w:eastAsia="华文楷体" w:hAnsi="华文楷体"/>
          <w:sz w:val="24"/>
          <w:szCs w:val="24"/>
        </w:rPr>
        <w:t>包括</w:t>
      </w:r>
      <w:r w:rsidR="00450074">
        <w:rPr>
          <w:rFonts w:ascii="华文楷体" w:eastAsia="华文楷体" w:hAnsi="华文楷体" w:hint="eastAsia"/>
          <w:sz w:val="24"/>
          <w:szCs w:val="24"/>
        </w:rPr>
        <w:t>同济大学</w:t>
      </w:r>
      <w:r w:rsidR="00450074">
        <w:rPr>
          <w:rFonts w:ascii="华文楷体" w:eastAsia="华文楷体" w:hAnsi="华文楷体"/>
          <w:sz w:val="24"/>
          <w:szCs w:val="24"/>
        </w:rPr>
        <w:t>、</w:t>
      </w:r>
      <w:r w:rsidR="002D15F0">
        <w:rPr>
          <w:rFonts w:ascii="华文楷体" w:eastAsia="华文楷体" w:hAnsi="华文楷体" w:hint="eastAsia"/>
          <w:sz w:val="24"/>
          <w:szCs w:val="24"/>
        </w:rPr>
        <w:t>自然资源部</w:t>
      </w:r>
      <w:r w:rsidR="001A13E3">
        <w:rPr>
          <w:rFonts w:ascii="华文楷体" w:eastAsia="华文楷体" w:hAnsi="华文楷体"/>
          <w:sz w:val="24"/>
          <w:szCs w:val="24"/>
        </w:rPr>
        <w:t>第一海洋研究所</w:t>
      </w:r>
      <w:r w:rsidR="002D15F0">
        <w:rPr>
          <w:rFonts w:ascii="华文楷体" w:eastAsia="华文楷体" w:hAnsi="华文楷体"/>
          <w:sz w:val="24"/>
          <w:szCs w:val="24"/>
        </w:rPr>
        <w:t>、</w:t>
      </w:r>
      <w:r w:rsidR="00450074">
        <w:rPr>
          <w:rFonts w:ascii="华文楷体" w:eastAsia="华文楷体" w:hAnsi="华文楷体"/>
          <w:sz w:val="24"/>
          <w:szCs w:val="24"/>
        </w:rPr>
        <w:t>中国</w:t>
      </w:r>
      <w:r w:rsidR="00450074">
        <w:rPr>
          <w:rFonts w:ascii="华文楷体" w:eastAsia="华文楷体" w:hAnsi="华文楷体" w:hint="eastAsia"/>
          <w:sz w:val="24"/>
          <w:szCs w:val="24"/>
        </w:rPr>
        <w:t>科学院海洋研究所</w:t>
      </w:r>
      <w:r w:rsidR="00450074">
        <w:rPr>
          <w:rFonts w:ascii="华文楷体" w:eastAsia="华文楷体" w:hAnsi="华文楷体"/>
          <w:sz w:val="24"/>
          <w:szCs w:val="24"/>
        </w:rPr>
        <w:t>、中国</w:t>
      </w:r>
      <w:r w:rsidR="00450074">
        <w:rPr>
          <w:rFonts w:ascii="华文楷体" w:eastAsia="华文楷体" w:hAnsi="华文楷体" w:hint="eastAsia"/>
          <w:sz w:val="24"/>
          <w:szCs w:val="24"/>
        </w:rPr>
        <w:t>科学院南海海洋研究所</w:t>
      </w:r>
      <w:r w:rsidR="00450074">
        <w:rPr>
          <w:rFonts w:ascii="华文楷体" w:eastAsia="华文楷体" w:hAnsi="华文楷体"/>
          <w:sz w:val="24"/>
          <w:szCs w:val="24"/>
        </w:rPr>
        <w:t>、</w:t>
      </w:r>
      <w:r w:rsidR="001A13E3">
        <w:rPr>
          <w:rFonts w:ascii="华文楷体" w:eastAsia="华文楷体" w:hAnsi="华文楷体"/>
          <w:sz w:val="24"/>
          <w:szCs w:val="24"/>
        </w:rPr>
        <w:t>中国</w:t>
      </w:r>
      <w:r w:rsidR="001A13E3">
        <w:rPr>
          <w:rFonts w:ascii="华文楷体" w:eastAsia="华文楷体" w:hAnsi="华文楷体" w:hint="eastAsia"/>
          <w:sz w:val="24"/>
          <w:szCs w:val="24"/>
        </w:rPr>
        <w:t>科学院南京古生物研究所</w:t>
      </w:r>
      <w:r w:rsidR="00E43529">
        <w:rPr>
          <w:rFonts w:ascii="华文楷体" w:eastAsia="华文楷体" w:hAnsi="华文楷体"/>
          <w:sz w:val="24"/>
          <w:szCs w:val="24"/>
        </w:rPr>
        <w:t>、</w:t>
      </w:r>
      <w:r w:rsidR="00E43529">
        <w:rPr>
          <w:rFonts w:ascii="华文楷体" w:eastAsia="华文楷体" w:hAnsi="华文楷体" w:hint="eastAsia"/>
          <w:sz w:val="24"/>
          <w:szCs w:val="24"/>
        </w:rPr>
        <w:t>北京大学、西北大学、暨南</w:t>
      </w:r>
      <w:r w:rsidR="00E43529">
        <w:rPr>
          <w:rFonts w:ascii="华文楷体" w:eastAsia="华文楷体" w:hAnsi="华文楷体"/>
          <w:sz w:val="24"/>
          <w:szCs w:val="24"/>
        </w:rPr>
        <w:t>大学</w:t>
      </w:r>
      <w:r w:rsidR="00450074">
        <w:rPr>
          <w:rFonts w:ascii="华文楷体" w:eastAsia="华文楷体" w:hAnsi="华文楷体"/>
          <w:sz w:val="24"/>
          <w:szCs w:val="24"/>
        </w:rPr>
        <w:t>等</w:t>
      </w:r>
      <w:r>
        <w:rPr>
          <w:rFonts w:ascii="华文楷体" w:eastAsia="华文楷体" w:hAnsi="华文楷体" w:hint="eastAsia"/>
          <w:sz w:val="24"/>
          <w:szCs w:val="24"/>
        </w:rPr>
        <w:t>；</w:t>
      </w:r>
      <w:r w:rsidR="00450074">
        <w:rPr>
          <w:rFonts w:ascii="华文楷体" w:eastAsia="华文楷体" w:hAnsi="华文楷体"/>
          <w:sz w:val="24"/>
          <w:szCs w:val="24"/>
        </w:rPr>
        <w:t>台湾</w:t>
      </w:r>
      <w:r w:rsidR="00450074">
        <w:rPr>
          <w:rFonts w:ascii="华文楷体" w:eastAsia="华文楷体" w:hAnsi="华文楷体" w:hint="eastAsia"/>
          <w:sz w:val="24"/>
          <w:szCs w:val="24"/>
        </w:rPr>
        <w:t>研究机构</w:t>
      </w:r>
      <w:r w:rsidR="00450074">
        <w:rPr>
          <w:rFonts w:ascii="华文楷体" w:eastAsia="华文楷体" w:hAnsi="华文楷体"/>
          <w:sz w:val="24"/>
          <w:szCs w:val="24"/>
        </w:rPr>
        <w:t>包括</w:t>
      </w:r>
      <w:r w:rsidR="007249B9">
        <w:rPr>
          <w:rFonts w:ascii="华文楷体" w:eastAsia="华文楷体" w:hAnsi="华文楷体" w:hint="eastAsia"/>
          <w:sz w:val="24"/>
          <w:szCs w:val="24"/>
        </w:rPr>
        <w:t>台湾大学</w:t>
      </w:r>
      <w:r w:rsidR="007249B9">
        <w:rPr>
          <w:rFonts w:ascii="华文楷体" w:eastAsia="华文楷体" w:hAnsi="华文楷体"/>
          <w:sz w:val="24"/>
          <w:szCs w:val="24"/>
        </w:rPr>
        <w:t>、</w:t>
      </w:r>
      <w:r w:rsidR="007249B9">
        <w:rPr>
          <w:rFonts w:ascii="华文楷体" w:eastAsia="华文楷体" w:hAnsi="华文楷体" w:hint="eastAsia"/>
          <w:sz w:val="24"/>
          <w:szCs w:val="24"/>
        </w:rPr>
        <w:t>中山大学</w:t>
      </w:r>
      <w:r w:rsidR="007249B9">
        <w:rPr>
          <w:rFonts w:ascii="华文楷体" w:eastAsia="华文楷体" w:hAnsi="华文楷体"/>
          <w:sz w:val="24"/>
          <w:szCs w:val="24"/>
        </w:rPr>
        <w:t>、</w:t>
      </w:r>
      <w:r w:rsidR="002D15F0">
        <w:rPr>
          <w:rFonts w:ascii="华文楷体" w:eastAsia="华文楷体" w:hAnsi="华文楷体" w:hint="eastAsia"/>
          <w:sz w:val="24"/>
          <w:szCs w:val="24"/>
        </w:rPr>
        <w:t>中研院、</w:t>
      </w:r>
      <w:r w:rsidR="007249B9">
        <w:rPr>
          <w:rFonts w:ascii="华文楷体" w:eastAsia="华文楷体" w:hAnsi="华文楷体"/>
          <w:sz w:val="24"/>
          <w:szCs w:val="24"/>
        </w:rPr>
        <w:t>台湾海洋大学、</w:t>
      </w:r>
      <w:r w:rsidR="007249B9">
        <w:rPr>
          <w:rFonts w:ascii="华文楷体" w:eastAsia="华文楷体" w:hAnsi="华文楷体" w:hint="eastAsia"/>
          <w:sz w:val="24"/>
          <w:szCs w:val="24"/>
        </w:rPr>
        <w:t>台湾海洋科技研究中心</w:t>
      </w:r>
      <w:r w:rsidR="007249B9">
        <w:rPr>
          <w:rFonts w:ascii="华文楷体" w:eastAsia="华文楷体" w:hAnsi="华文楷体"/>
          <w:sz w:val="24"/>
          <w:szCs w:val="24"/>
        </w:rPr>
        <w:t>等。</w:t>
      </w:r>
      <w:r w:rsidR="00F00377">
        <w:rPr>
          <w:rFonts w:ascii="华文楷体" w:eastAsia="华文楷体" w:hAnsi="华文楷体" w:hint="eastAsia"/>
          <w:sz w:val="24"/>
          <w:szCs w:val="24"/>
        </w:rPr>
        <w:t>预计正式会议</w:t>
      </w:r>
      <w:r w:rsidR="00F00377">
        <w:rPr>
          <w:rFonts w:ascii="华文楷体" w:eastAsia="华文楷体" w:hAnsi="华文楷体"/>
          <w:sz w:val="24"/>
          <w:szCs w:val="24"/>
        </w:rPr>
        <w:t>代表</w:t>
      </w:r>
      <w:r w:rsidR="00E43529">
        <w:rPr>
          <w:rFonts w:ascii="华文楷体" w:eastAsia="华文楷体" w:hAnsi="华文楷体" w:hint="eastAsia"/>
          <w:sz w:val="24"/>
          <w:szCs w:val="24"/>
        </w:rPr>
        <w:t>4</w:t>
      </w:r>
      <w:r w:rsidR="00F00377">
        <w:rPr>
          <w:rFonts w:ascii="华文楷体" w:eastAsia="华文楷体" w:hAnsi="华文楷体" w:hint="eastAsia"/>
          <w:sz w:val="24"/>
          <w:szCs w:val="24"/>
        </w:rPr>
        <w:t>0人</w:t>
      </w:r>
      <w:r w:rsidR="00F00377">
        <w:rPr>
          <w:rFonts w:ascii="华文楷体" w:eastAsia="华文楷体" w:hAnsi="华文楷体"/>
          <w:sz w:val="24"/>
          <w:szCs w:val="24"/>
        </w:rPr>
        <w:t>左右，其中包括</w:t>
      </w:r>
      <w:r w:rsidR="00F00377">
        <w:rPr>
          <w:rFonts w:ascii="华文楷体" w:eastAsia="华文楷体" w:hAnsi="华文楷体" w:hint="eastAsia"/>
          <w:sz w:val="24"/>
          <w:szCs w:val="24"/>
        </w:rPr>
        <w:t>10余位</w:t>
      </w:r>
      <w:r>
        <w:rPr>
          <w:rFonts w:ascii="华文楷体" w:eastAsia="华文楷体" w:hAnsi="华文楷体" w:hint="eastAsia"/>
          <w:sz w:val="24"/>
          <w:szCs w:val="24"/>
        </w:rPr>
        <w:t>来自</w:t>
      </w:r>
      <w:r w:rsidR="00F00377">
        <w:rPr>
          <w:rFonts w:ascii="华文楷体" w:eastAsia="华文楷体" w:hAnsi="华文楷体"/>
          <w:sz w:val="24"/>
          <w:szCs w:val="24"/>
        </w:rPr>
        <w:t>台湾</w:t>
      </w:r>
      <w:r w:rsidR="003211C3">
        <w:rPr>
          <w:rFonts w:ascii="华文楷体" w:eastAsia="华文楷体" w:hAnsi="华文楷体" w:hint="eastAsia"/>
          <w:sz w:val="24"/>
          <w:szCs w:val="24"/>
        </w:rPr>
        <w:t>的与会同行</w:t>
      </w:r>
      <w:r w:rsidR="00F00377">
        <w:rPr>
          <w:rFonts w:ascii="华文楷体" w:eastAsia="华文楷体" w:hAnsi="华文楷体"/>
          <w:sz w:val="24"/>
          <w:szCs w:val="24"/>
        </w:rPr>
        <w:t>。</w:t>
      </w:r>
    </w:p>
    <w:p w:rsidR="00024D6C" w:rsidRPr="00FC3DBA" w:rsidRDefault="00024D6C" w:rsidP="003211C3">
      <w:pPr>
        <w:spacing w:line="360" w:lineRule="exact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FC3DBA">
        <w:rPr>
          <w:rFonts w:ascii="华文楷体" w:eastAsia="华文楷体" w:hAnsi="华文楷体" w:hint="eastAsia"/>
          <w:sz w:val="24"/>
          <w:szCs w:val="24"/>
        </w:rPr>
        <w:t>本次会议是开放的学术研讨会，接受自由报名和注册。现将本次会议的有关事项通知如下：</w:t>
      </w:r>
    </w:p>
    <w:p w:rsidR="00024D6C" w:rsidRPr="00FC3DBA" w:rsidRDefault="00024D6C" w:rsidP="003211C3">
      <w:pPr>
        <w:autoSpaceDE w:val="0"/>
        <w:autoSpaceDN w:val="0"/>
        <w:adjustRightInd w:val="0"/>
        <w:spacing w:line="360" w:lineRule="exact"/>
        <w:jc w:val="left"/>
        <w:rPr>
          <w:rFonts w:ascii="华文楷体" w:eastAsia="华文楷体" w:hAnsi="华文楷体"/>
          <w:sz w:val="24"/>
          <w:szCs w:val="24"/>
        </w:rPr>
      </w:pPr>
    </w:p>
    <w:p w:rsidR="0078206D" w:rsidRPr="00BB53F7" w:rsidRDefault="0078206D" w:rsidP="003211C3">
      <w:pPr>
        <w:pStyle w:val="a8"/>
        <w:numPr>
          <w:ilvl w:val="0"/>
          <w:numId w:val="3"/>
        </w:numPr>
        <w:spacing w:line="360" w:lineRule="exact"/>
        <w:ind w:firstLineChars="0"/>
        <w:rPr>
          <w:rFonts w:ascii="华文楷体" w:eastAsia="华文楷体" w:hAnsi="华文楷体" w:cs="KaiTi"/>
          <w:b/>
          <w:kern w:val="0"/>
          <w:sz w:val="24"/>
          <w:szCs w:val="24"/>
        </w:rPr>
      </w:pPr>
      <w:r w:rsidRPr="00BB53F7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主办单位</w:t>
      </w:r>
    </w:p>
    <w:p w:rsidR="00024D6C" w:rsidRPr="00FC3DBA" w:rsidRDefault="00024D6C" w:rsidP="003211C3">
      <w:pPr>
        <w:pStyle w:val="a8"/>
        <w:spacing w:line="360" w:lineRule="exact"/>
        <w:ind w:firstLine="480"/>
        <w:rPr>
          <w:rFonts w:ascii="华文楷体" w:eastAsia="华文楷体" w:hAnsi="华文楷体"/>
          <w:sz w:val="24"/>
          <w:szCs w:val="24"/>
        </w:rPr>
      </w:pPr>
      <w:r w:rsidRPr="00FC3DBA">
        <w:rPr>
          <w:rFonts w:ascii="华文楷体" w:eastAsia="华文楷体" w:hAnsi="华文楷体" w:hint="eastAsia"/>
          <w:sz w:val="24"/>
          <w:szCs w:val="24"/>
        </w:rPr>
        <w:t>同济大学海洋地质</w:t>
      </w:r>
      <w:r w:rsidRPr="00FC3DBA">
        <w:rPr>
          <w:rFonts w:ascii="华文楷体" w:eastAsia="华文楷体" w:hAnsi="华文楷体"/>
          <w:sz w:val="24"/>
          <w:szCs w:val="24"/>
        </w:rPr>
        <w:t>国家重点实验室</w:t>
      </w:r>
    </w:p>
    <w:p w:rsidR="0078206D" w:rsidRPr="00BB53F7" w:rsidRDefault="0078206D" w:rsidP="003211C3">
      <w:pPr>
        <w:pStyle w:val="a8"/>
        <w:numPr>
          <w:ilvl w:val="0"/>
          <w:numId w:val="3"/>
        </w:numPr>
        <w:spacing w:line="360" w:lineRule="exact"/>
        <w:ind w:firstLineChars="0"/>
        <w:rPr>
          <w:rFonts w:ascii="华文楷体" w:eastAsia="华文楷体" w:hAnsi="华文楷体" w:cs="KaiTi"/>
          <w:b/>
          <w:kern w:val="0"/>
          <w:sz w:val="24"/>
          <w:szCs w:val="24"/>
        </w:rPr>
      </w:pPr>
      <w:r w:rsidRPr="00BB53F7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会议形式</w:t>
      </w:r>
    </w:p>
    <w:p w:rsidR="00024D6C" w:rsidRPr="00FC3DBA" w:rsidRDefault="00024D6C" w:rsidP="003211C3">
      <w:pPr>
        <w:pStyle w:val="a8"/>
        <w:spacing w:line="360" w:lineRule="exact"/>
        <w:ind w:firstLine="480"/>
        <w:rPr>
          <w:rFonts w:ascii="华文楷体" w:eastAsia="华文楷体" w:hAnsi="华文楷体" w:cs="KaiTi"/>
          <w:kern w:val="0"/>
          <w:sz w:val="24"/>
          <w:szCs w:val="24"/>
        </w:rPr>
      </w:pP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会议</w:t>
      </w:r>
      <w:r w:rsidRPr="00FC3DBA">
        <w:rPr>
          <w:rFonts w:ascii="华文楷体" w:eastAsia="华文楷体" w:hAnsi="华文楷体" w:cs="KaiTi"/>
          <w:kern w:val="0"/>
          <w:sz w:val="24"/>
          <w:szCs w:val="24"/>
        </w:rPr>
        <w:t>将安排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口头</w:t>
      </w:r>
      <w:r w:rsidRPr="00FC3DBA">
        <w:rPr>
          <w:rFonts w:ascii="华文楷体" w:eastAsia="华文楷体" w:hAnsi="华文楷体" w:cs="KaiTi"/>
          <w:kern w:val="0"/>
          <w:sz w:val="24"/>
          <w:szCs w:val="24"/>
        </w:rPr>
        <w:t>学术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报告</w:t>
      </w:r>
      <w:r w:rsidRPr="00FC3DBA">
        <w:rPr>
          <w:rFonts w:ascii="华文楷体" w:eastAsia="华文楷体" w:hAnsi="华文楷体" w:cs="KaiTi"/>
          <w:kern w:val="0"/>
          <w:sz w:val="24"/>
          <w:szCs w:val="24"/>
        </w:rPr>
        <w:t>、展板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报告</w:t>
      </w:r>
      <w:r w:rsidRPr="00FC3DBA">
        <w:rPr>
          <w:rFonts w:ascii="华文楷体" w:eastAsia="华文楷体" w:hAnsi="华文楷体" w:cs="KaiTi"/>
          <w:kern w:val="0"/>
          <w:sz w:val="24"/>
          <w:szCs w:val="24"/>
        </w:rPr>
        <w:t>和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学术专题讨论环节</w:t>
      </w:r>
      <w:r w:rsidRPr="00FC3DBA">
        <w:rPr>
          <w:rFonts w:ascii="华文楷体" w:eastAsia="华文楷体" w:hAnsi="华文楷体" w:cs="KaiTi"/>
          <w:kern w:val="0"/>
          <w:sz w:val="24"/>
          <w:szCs w:val="24"/>
        </w:rPr>
        <w:t>。</w:t>
      </w:r>
    </w:p>
    <w:p w:rsidR="0078206D" w:rsidRPr="00BB53F7" w:rsidRDefault="00024D6C" w:rsidP="003211C3">
      <w:pPr>
        <w:spacing w:line="360" w:lineRule="exact"/>
        <w:rPr>
          <w:rFonts w:ascii="华文楷体" w:eastAsia="华文楷体" w:hAnsi="华文楷体"/>
          <w:b/>
          <w:sz w:val="24"/>
          <w:szCs w:val="24"/>
        </w:rPr>
      </w:pPr>
      <w:r w:rsidRPr="00BB53F7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三</w:t>
      </w:r>
      <w:r w:rsidR="0078206D" w:rsidRPr="00BB53F7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、</w:t>
      </w:r>
      <w:r w:rsidR="0078206D" w:rsidRPr="00BB53F7">
        <w:rPr>
          <w:rFonts w:ascii="华文楷体" w:eastAsia="华文楷体" w:hAnsi="华文楷体" w:cs="KaiTi"/>
          <w:b/>
          <w:kern w:val="0"/>
          <w:sz w:val="24"/>
          <w:szCs w:val="24"/>
        </w:rPr>
        <w:t xml:space="preserve"> </w:t>
      </w:r>
      <w:r w:rsidR="0078206D" w:rsidRPr="00BB53F7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会议时间</w:t>
      </w:r>
    </w:p>
    <w:p w:rsidR="0078206D" w:rsidRPr="00FC3DBA" w:rsidRDefault="0078206D" w:rsidP="003211C3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华文楷体" w:eastAsia="华文楷体" w:hAnsi="华文楷体" w:cs="KaiTi"/>
          <w:kern w:val="0"/>
          <w:sz w:val="24"/>
          <w:szCs w:val="24"/>
        </w:rPr>
      </w:pPr>
      <w:r w:rsidRPr="00FC3DBA">
        <w:rPr>
          <w:rFonts w:ascii="华文楷体" w:eastAsia="华文楷体" w:hAnsi="华文楷体" w:cs="TimesNewRomanPSMT"/>
          <w:kern w:val="0"/>
          <w:sz w:val="24"/>
          <w:szCs w:val="24"/>
        </w:rPr>
        <w:t>2019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年</w:t>
      </w:r>
      <w:r w:rsidRPr="00FC3DBA">
        <w:rPr>
          <w:rFonts w:ascii="华文楷体" w:eastAsia="华文楷体" w:hAnsi="华文楷体" w:cs="TimesNewRomanPSMT"/>
          <w:kern w:val="0"/>
          <w:sz w:val="24"/>
          <w:szCs w:val="24"/>
        </w:rPr>
        <w:t>4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月</w:t>
      </w:r>
      <w:r w:rsidR="00F91F51">
        <w:rPr>
          <w:rFonts w:ascii="华文楷体" w:eastAsia="华文楷体" w:hAnsi="华文楷体" w:cs="TimesNewRomanPSMT"/>
          <w:kern w:val="0"/>
          <w:sz w:val="24"/>
          <w:szCs w:val="24"/>
        </w:rPr>
        <w:t>12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日</w:t>
      </w:r>
      <w:r w:rsidR="00F91F51">
        <w:rPr>
          <w:rFonts w:ascii="华文楷体" w:eastAsia="华文楷体" w:hAnsi="华文楷体" w:cs="KaiTi" w:hint="eastAsia"/>
          <w:kern w:val="0"/>
          <w:sz w:val="24"/>
          <w:szCs w:val="24"/>
        </w:rPr>
        <w:t>上午</w:t>
      </w:r>
      <w:r w:rsidR="00892475">
        <w:rPr>
          <w:rFonts w:ascii="华文楷体" w:eastAsia="华文楷体" w:hAnsi="华文楷体" w:cs="KaiTi" w:hint="eastAsia"/>
          <w:kern w:val="0"/>
          <w:sz w:val="24"/>
          <w:szCs w:val="24"/>
        </w:rPr>
        <w:t xml:space="preserve"> </w:t>
      </w:r>
      <w:r w:rsidR="00E70494">
        <w:rPr>
          <w:rFonts w:ascii="华文楷体" w:eastAsia="华文楷体" w:hAnsi="华文楷体" w:cs="KaiTi"/>
          <w:kern w:val="0"/>
          <w:sz w:val="24"/>
          <w:szCs w:val="24"/>
        </w:rPr>
        <w:t xml:space="preserve"> 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报到</w:t>
      </w:r>
      <w:r w:rsidR="00892475">
        <w:rPr>
          <w:rFonts w:ascii="华文楷体" w:eastAsia="华文楷体" w:hAnsi="华文楷体" w:cs="KaiTi" w:hint="eastAsia"/>
          <w:kern w:val="0"/>
          <w:sz w:val="24"/>
          <w:szCs w:val="24"/>
        </w:rPr>
        <w:t>注册</w:t>
      </w:r>
    </w:p>
    <w:p w:rsidR="0078206D" w:rsidRPr="00FC3DBA" w:rsidRDefault="0078206D" w:rsidP="003211C3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华文楷体" w:eastAsia="华文楷体" w:hAnsi="华文楷体" w:cs="KaiTi"/>
          <w:kern w:val="0"/>
          <w:sz w:val="24"/>
          <w:szCs w:val="24"/>
        </w:rPr>
      </w:pPr>
      <w:r w:rsidRPr="00FC3DBA">
        <w:rPr>
          <w:rFonts w:ascii="华文楷体" w:eastAsia="华文楷体" w:hAnsi="华文楷体" w:cs="TimesNewRomanPSMT"/>
          <w:kern w:val="0"/>
          <w:sz w:val="24"/>
          <w:szCs w:val="24"/>
        </w:rPr>
        <w:t>2019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年</w:t>
      </w:r>
      <w:r w:rsidRPr="00FC3DBA">
        <w:rPr>
          <w:rFonts w:ascii="华文楷体" w:eastAsia="华文楷体" w:hAnsi="华文楷体" w:cs="TimesNewRomanPSMT"/>
          <w:kern w:val="0"/>
          <w:sz w:val="24"/>
          <w:szCs w:val="24"/>
        </w:rPr>
        <w:t>4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月</w:t>
      </w:r>
      <w:r w:rsidRPr="00FC3DBA">
        <w:rPr>
          <w:rFonts w:ascii="华文楷体" w:eastAsia="华文楷体" w:hAnsi="华文楷体" w:cs="TimesNewRomanPSMT"/>
          <w:kern w:val="0"/>
          <w:sz w:val="24"/>
          <w:szCs w:val="24"/>
        </w:rPr>
        <w:t>12-13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日</w:t>
      </w:r>
      <w:r w:rsidRPr="00FC3DBA">
        <w:rPr>
          <w:rFonts w:ascii="华文楷体" w:eastAsia="华文楷体" w:hAnsi="华文楷体" w:cs="KaiTi"/>
          <w:kern w:val="0"/>
          <w:sz w:val="24"/>
          <w:szCs w:val="24"/>
        </w:rPr>
        <w:t xml:space="preserve"> </w:t>
      </w:r>
      <w:r w:rsidR="00E70494">
        <w:rPr>
          <w:rFonts w:ascii="华文楷体" w:eastAsia="华文楷体" w:hAnsi="华文楷体" w:cs="KaiTi"/>
          <w:kern w:val="0"/>
          <w:sz w:val="24"/>
          <w:szCs w:val="24"/>
        </w:rPr>
        <w:t xml:space="preserve">  </w:t>
      </w:r>
      <w:r w:rsidR="00892475">
        <w:rPr>
          <w:rFonts w:ascii="华文楷体" w:eastAsia="华文楷体" w:hAnsi="华文楷体" w:cs="KaiTi" w:hint="eastAsia"/>
          <w:kern w:val="0"/>
          <w:sz w:val="24"/>
          <w:szCs w:val="24"/>
        </w:rPr>
        <w:t>专题报告和讨论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会</w:t>
      </w:r>
    </w:p>
    <w:p w:rsidR="0078206D" w:rsidRPr="00FC3DBA" w:rsidRDefault="0078206D" w:rsidP="003211C3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华文楷体" w:eastAsia="华文楷体" w:hAnsi="华文楷体" w:cs="KaiTi"/>
          <w:kern w:val="0"/>
          <w:sz w:val="24"/>
          <w:szCs w:val="24"/>
        </w:rPr>
      </w:pPr>
      <w:r w:rsidRPr="00FC3DBA">
        <w:rPr>
          <w:rFonts w:ascii="华文楷体" w:eastAsia="华文楷体" w:hAnsi="华文楷体" w:cs="TimesNewRomanPSMT"/>
          <w:kern w:val="0"/>
          <w:sz w:val="24"/>
          <w:szCs w:val="24"/>
        </w:rPr>
        <w:t>2019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年</w:t>
      </w:r>
      <w:r w:rsidRPr="00FC3DBA">
        <w:rPr>
          <w:rFonts w:ascii="华文楷体" w:eastAsia="华文楷体" w:hAnsi="华文楷体" w:cs="TimesNewRomanPSMT"/>
          <w:kern w:val="0"/>
          <w:sz w:val="24"/>
          <w:szCs w:val="24"/>
        </w:rPr>
        <w:t>4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月</w:t>
      </w:r>
      <w:r w:rsidRPr="00FC3DBA">
        <w:rPr>
          <w:rFonts w:ascii="华文楷体" w:eastAsia="华文楷体" w:hAnsi="华文楷体" w:cs="TimesNewRomanPSMT"/>
          <w:kern w:val="0"/>
          <w:sz w:val="24"/>
          <w:szCs w:val="24"/>
        </w:rPr>
        <w:t>14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日</w:t>
      </w:r>
      <w:r w:rsidRPr="00FC3DBA">
        <w:rPr>
          <w:rFonts w:ascii="华文楷体" w:eastAsia="华文楷体" w:hAnsi="华文楷体" w:cs="KaiTi"/>
          <w:kern w:val="0"/>
          <w:sz w:val="24"/>
          <w:szCs w:val="24"/>
        </w:rPr>
        <w:t xml:space="preserve"> </w:t>
      </w:r>
      <w:r w:rsidR="00892475">
        <w:rPr>
          <w:rFonts w:ascii="华文楷体" w:eastAsia="华文楷体" w:hAnsi="华文楷体" w:cs="KaiTi"/>
          <w:kern w:val="0"/>
          <w:sz w:val="24"/>
          <w:szCs w:val="24"/>
        </w:rPr>
        <w:t xml:space="preserve">   </w:t>
      </w:r>
      <w:r w:rsidR="00E70494">
        <w:rPr>
          <w:rFonts w:ascii="华文楷体" w:eastAsia="华文楷体" w:hAnsi="华文楷体" w:cs="KaiTi"/>
          <w:kern w:val="0"/>
          <w:sz w:val="24"/>
          <w:szCs w:val="24"/>
        </w:rPr>
        <w:t xml:space="preserve">  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会后地质考察</w:t>
      </w:r>
    </w:p>
    <w:p w:rsidR="0078206D" w:rsidRPr="00FC3DBA" w:rsidRDefault="0078206D" w:rsidP="003211C3">
      <w:pPr>
        <w:spacing w:line="36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具体的会议日程将在第二号通知中发布。</w:t>
      </w:r>
    </w:p>
    <w:p w:rsidR="0078206D" w:rsidRPr="00BB53F7" w:rsidRDefault="00024D6C" w:rsidP="003211C3">
      <w:pPr>
        <w:autoSpaceDE w:val="0"/>
        <w:autoSpaceDN w:val="0"/>
        <w:adjustRightInd w:val="0"/>
        <w:spacing w:line="360" w:lineRule="exact"/>
        <w:jc w:val="left"/>
        <w:rPr>
          <w:rFonts w:ascii="华文楷体" w:eastAsia="华文楷体" w:hAnsi="华文楷体" w:cs="KaiTi"/>
          <w:b/>
          <w:kern w:val="0"/>
          <w:sz w:val="24"/>
          <w:szCs w:val="24"/>
        </w:rPr>
      </w:pPr>
      <w:r w:rsidRPr="00BB53F7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四</w:t>
      </w:r>
      <w:r w:rsidR="0078206D" w:rsidRPr="00BB53F7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、</w:t>
      </w:r>
      <w:r w:rsidR="0078206D" w:rsidRPr="00BB53F7">
        <w:rPr>
          <w:rFonts w:ascii="华文楷体" w:eastAsia="华文楷体" w:hAnsi="华文楷体" w:cs="KaiTi"/>
          <w:b/>
          <w:kern w:val="0"/>
          <w:sz w:val="24"/>
          <w:szCs w:val="24"/>
        </w:rPr>
        <w:t xml:space="preserve"> </w:t>
      </w:r>
      <w:r w:rsidR="0078206D" w:rsidRPr="00BB53F7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会议地点</w:t>
      </w:r>
    </w:p>
    <w:p w:rsidR="00892475" w:rsidRDefault="0078206D" w:rsidP="003211C3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华文楷体" w:eastAsia="华文楷体" w:hAnsi="华文楷体" w:cs="KaiTi"/>
          <w:kern w:val="0"/>
          <w:sz w:val="24"/>
          <w:szCs w:val="24"/>
        </w:rPr>
      </w:pP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同济大学</w:t>
      </w:r>
      <w:r w:rsidR="002B15D2"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四平路校区，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上海市四平路</w:t>
      </w:r>
      <w:r w:rsidRPr="00FC3DBA">
        <w:rPr>
          <w:rFonts w:ascii="华文楷体" w:eastAsia="华文楷体" w:hAnsi="华文楷体" w:cs="TimesNewRomanPSMT"/>
          <w:kern w:val="0"/>
          <w:sz w:val="24"/>
          <w:szCs w:val="24"/>
        </w:rPr>
        <w:t>1239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号。</w:t>
      </w:r>
    </w:p>
    <w:p w:rsidR="0078206D" w:rsidRPr="00FC3DBA" w:rsidRDefault="0078206D" w:rsidP="003211C3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华文楷体" w:eastAsia="华文楷体" w:hAnsi="华文楷体" w:cs="KaiTi"/>
          <w:kern w:val="0"/>
          <w:sz w:val="24"/>
          <w:szCs w:val="24"/>
        </w:rPr>
      </w:pP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市内交通和会场</w:t>
      </w:r>
      <w:r w:rsidR="00892475">
        <w:rPr>
          <w:rFonts w:ascii="华文楷体" w:eastAsia="华文楷体" w:hAnsi="华文楷体" w:cs="KaiTi" w:hint="eastAsia"/>
          <w:kern w:val="0"/>
          <w:sz w:val="24"/>
          <w:szCs w:val="24"/>
        </w:rPr>
        <w:t>安排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等</w:t>
      </w:r>
      <w:r w:rsidR="00892475"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具体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信息将在第二号通知中公布。</w:t>
      </w:r>
    </w:p>
    <w:p w:rsidR="0078206D" w:rsidRPr="00BB53F7" w:rsidRDefault="00024D6C" w:rsidP="003211C3">
      <w:pPr>
        <w:autoSpaceDE w:val="0"/>
        <w:autoSpaceDN w:val="0"/>
        <w:adjustRightInd w:val="0"/>
        <w:spacing w:line="360" w:lineRule="exact"/>
        <w:jc w:val="left"/>
        <w:rPr>
          <w:rFonts w:ascii="华文楷体" w:eastAsia="华文楷体" w:hAnsi="华文楷体" w:cs="KaiTi"/>
          <w:b/>
          <w:kern w:val="0"/>
          <w:sz w:val="24"/>
          <w:szCs w:val="24"/>
        </w:rPr>
      </w:pPr>
      <w:r w:rsidRPr="00BB53F7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五</w:t>
      </w:r>
      <w:r w:rsidR="0078206D" w:rsidRPr="00BB53F7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、</w:t>
      </w:r>
      <w:r w:rsidR="0078206D" w:rsidRPr="00BB53F7">
        <w:rPr>
          <w:rFonts w:ascii="华文楷体" w:eastAsia="华文楷体" w:hAnsi="华文楷体" w:cs="KaiTi"/>
          <w:b/>
          <w:kern w:val="0"/>
          <w:sz w:val="24"/>
          <w:szCs w:val="24"/>
        </w:rPr>
        <w:t xml:space="preserve"> </w:t>
      </w:r>
      <w:r w:rsidR="0078206D" w:rsidRPr="00BB53F7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会议</w:t>
      </w:r>
      <w:r w:rsidRPr="00BB53F7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注册和</w:t>
      </w:r>
      <w:r w:rsidRPr="00BB53F7">
        <w:rPr>
          <w:rFonts w:ascii="华文楷体" w:eastAsia="华文楷体" w:hAnsi="华文楷体" w:cs="KaiTi"/>
          <w:b/>
          <w:kern w:val="0"/>
          <w:sz w:val="24"/>
          <w:szCs w:val="24"/>
        </w:rPr>
        <w:t>住宿</w:t>
      </w:r>
    </w:p>
    <w:p w:rsidR="003211C3" w:rsidRDefault="003211C3" w:rsidP="003211C3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华文楷体" w:eastAsia="华文楷体" w:hAnsi="华文楷体" w:cs="KaiTi"/>
          <w:kern w:val="0"/>
          <w:sz w:val="24"/>
          <w:szCs w:val="24"/>
        </w:rPr>
      </w:pPr>
      <w:r>
        <w:rPr>
          <w:rFonts w:ascii="华文楷体" w:eastAsia="华文楷体" w:hAnsi="华文楷体" w:cs="KaiTi" w:hint="eastAsia"/>
          <w:kern w:val="0"/>
          <w:sz w:val="24"/>
          <w:szCs w:val="24"/>
        </w:rPr>
        <w:t>敬请参照《附件1：</w:t>
      </w:r>
      <w:r w:rsidR="00111FD0">
        <w:rPr>
          <w:rFonts w:ascii="华文楷体" w:eastAsia="华文楷体" w:hAnsi="华文楷体" w:cs="KaiTi" w:hint="eastAsia"/>
          <w:kern w:val="0"/>
          <w:sz w:val="24"/>
          <w:szCs w:val="24"/>
        </w:rPr>
        <w:t>回执</w:t>
      </w:r>
      <w:r>
        <w:rPr>
          <w:rFonts w:ascii="华文楷体" w:eastAsia="华文楷体" w:hAnsi="华文楷体" w:cs="KaiTi" w:hint="eastAsia"/>
          <w:kern w:val="0"/>
          <w:sz w:val="24"/>
          <w:szCs w:val="24"/>
        </w:rPr>
        <w:t>表》填写</w:t>
      </w:r>
      <w:r w:rsidR="00024D6C"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注册信息</w:t>
      </w:r>
      <w:r>
        <w:rPr>
          <w:rFonts w:ascii="华文楷体" w:eastAsia="华文楷体" w:hAnsi="华文楷体" w:cs="KaiTi" w:hint="eastAsia"/>
          <w:kern w:val="0"/>
          <w:sz w:val="24"/>
          <w:szCs w:val="24"/>
        </w:rPr>
        <w:t>，并</w:t>
      </w:r>
      <w:r w:rsidR="00024D6C"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发至会议</w:t>
      </w:r>
      <w:r w:rsidR="00024D6C" w:rsidRPr="00FC3DBA">
        <w:rPr>
          <w:rFonts w:ascii="华文楷体" w:eastAsia="华文楷体" w:hAnsi="华文楷体" w:cs="KaiTi"/>
          <w:kern w:val="0"/>
          <w:sz w:val="24"/>
          <w:szCs w:val="24"/>
        </w:rPr>
        <w:t>秘书组</w:t>
      </w:r>
      <w:r>
        <w:rPr>
          <w:rFonts w:ascii="华文楷体" w:eastAsia="华文楷体" w:hAnsi="华文楷体" w:cs="KaiTi" w:hint="eastAsia"/>
          <w:kern w:val="0"/>
          <w:sz w:val="24"/>
          <w:szCs w:val="24"/>
        </w:rPr>
        <w:t>。</w:t>
      </w:r>
    </w:p>
    <w:p w:rsidR="002D15F0" w:rsidRDefault="00024D6C" w:rsidP="003211C3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华文楷体" w:eastAsia="华文楷体" w:hAnsi="华文楷体" w:cs="KaiTi"/>
          <w:kern w:val="0"/>
          <w:sz w:val="24"/>
          <w:szCs w:val="24"/>
        </w:rPr>
      </w:pP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会议免收注册费</w:t>
      </w:r>
      <w:r w:rsidR="002D15F0">
        <w:rPr>
          <w:rFonts w:ascii="华文楷体" w:eastAsia="华文楷体" w:hAnsi="华文楷体" w:cs="KaiTi" w:hint="eastAsia"/>
          <w:kern w:val="0"/>
          <w:sz w:val="24"/>
          <w:szCs w:val="24"/>
        </w:rPr>
        <w:t>。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往返交通费自理。</w:t>
      </w:r>
    </w:p>
    <w:p w:rsidR="002D15F0" w:rsidRPr="003211C3" w:rsidRDefault="002D15F0" w:rsidP="003211C3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="华文楷体" w:eastAsia="华文楷体" w:hAnsi="华文楷体" w:cs="KaiTi"/>
          <w:kern w:val="0"/>
          <w:sz w:val="24"/>
          <w:szCs w:val="24"/>
        </w:rPr>
      </w:pP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会议住宿：</w:t>
      </w:r>
      <w:r w:rsidRPr="00BB53F7">
        <w:rPr>
          <w:rFonts w:ascii="华文楷体" w:eastAsia="华文楷体" w:hAnsi="华文楷体" w:cs="Arial"/>
          <w:bCs/>
          <w:color w:val="000A12"/>
          <w:sz w:val="24"/>
          <w:szCs w:val="24"/>
          <w:shd w:val="clear" w:color="auto" w:fill="FFFFFF"/>
        </w:rPr>
        <w:t>同济君禧大酒店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（上海市杨浦区彰武路50号，同济大学四平路</w:t>
      </w:r>
      <w:r w:rsidRPr="00FC3DBA">
        <w:rPr>
          <w:rFonts w:ascii="华文楷体" w:eastAsia="华文楷体" w:hAnsi="华文楷体" w:cs="KaiTi"/>
          <w:kern w:val="0"/>
          <w:sz w:val="24"/>
          <w:szCs w:val="24"/>
        </w:rPr>
        <w:t>校门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向东约3</w:t>
      </w:r>
      <w:r w:rsidRPr="00FC3DBA">
        <w:rPr>
          <w:rFonts w:ascii="华文楷体" w:eastAsia="华文楷体" w:hAnsi="华文楷体" w:cs="TimesNewRomanPSMT"/>
          <w:kern w:val="0"/>
          <w:sz w:val="24"/>
          <w:szCs w:val="24"/>
        </w:rPr>
        <w:t>00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米）。会议已安排保留一定数量房间，可以代为预定。</w:t>
      </w:r>
    </w:p>
    <w:p w:rsidR="0078206D" w:rsidRPr="00BB53F7" w:rsidRDefault="00024D6C" w:rsidP="003211C3">
      <w:pPr>
        <w:autoSpaceDE w:val="0"/>
        <w:autoSpaceDN w:val="0"/>
        <w:adjustRightInd w:val="0"/>
        <w:spacing w:line="360" w:lineRule="exact"/>
        <w:jc w:val="left"/>
        <w:rPr>
          <w:rFonts w:ascii="华文楷体" w:eastAsia="华文楷体" w:hAnsi="华文楷体" w:cs="KaiTi"/>
          <w:b/>
          <w:kern w:val="0"/>
          <w:sz w:val="24"/>
          <w:szCs w:val="24"/>
        </w:rPr>
      </w:pPr>
      <w:r w:rsidRPr="00BB53F7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六</w:t>
      </w:r>
      <w:r w:rsidR="0078206D" w:rsidRPr="00BB53F7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、</w:t>
      </w:r>
      <w:r w:rsidR="0078206D" w:rsidRPr="00BB53F7">
        <w:rPr>
          <w:rFonts w:ascii="华文楷体" w:eastAsia="华文楷体" w:hAnsi="华文楷体" w:cs="KaiTi"/>
          <w:b/>
          <w:kern w:val="0"/>
          <w:sz w:val="24"/>
          <w:szCs w:val="24"/>
        </w:rPr>
        <w:t xml:space="preserve"> </w:t>
      </w:r>
      <w:r w:rsidR="0078206D" w:rsidRPr="00BB53F7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重要时间节点</w:t>
      </w:r>
    </w:p>
    <w:p w:rsidR="0078206D" w:rsidRPr="00FC3DBA" w:rsidRDefault="0078206D" w:rsidP="003211C3">
      <w:pPr>
        <w:spacing w:line="360" w:lineRule="exact"/>
        <w:ind w:firstLineChars="200" w:firstLine="480"/>
        <w:jc w:val="left"/>
        <w:rPr>
          <w:rFonts w:ascii="华文楷体" w:eastAsia="华文楷体" w:hAnsi="华文楷体" w:cs="KaiTi"/>
          <w:kern w:val="0"/>
          <w:sz w:val="24"/>
          <w:szCs w:val="24"/>
        </w:rPr>
      </w:pPr>
      <w:r w:rsidRPr="00FC3DBA">
        <w:rPr>
          <w:rFonts w:ascii="华文楷体" w:eastAsia="华文楷体" w:hAnsi="华文楷体" w:cs="TimesNewRomanPSMT"/>
          <w:kern w:val="0"/>
          <w:sz w:val="24"/>
          <w:szCs w:val="24"/>
        </w:rPr>
        <w:lastRenderedPageBreak/>
        <w:t>2019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年</w:t>
      </w:r>
      <w:r w:rsidR="00ED3CF6" w:rsidRPr="00FC3DBA">
        <w:rPr>
          <w:rFonts w:ascii="华文楷体" w:eastAsia="华文楷体" w:hAnsi="华文楷体" w:cs="TimesNewRomanPSMT"/>
          <w:kern w:val="0"/>
          <w:sz w:val="24"/>
          <w:szCs w:val="24"/>
        </w:rPr>
        <w:t>3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月</w:t>
      </w:r>
      <w:r w:rsidRPr="00FC3DBA">
        <w:rPr>
          <w:rFonts w:ascii="华文楷体" w:eastAsia="华文楷体" w:hAnsi="华文楷体" w:cs="TimesNewRomanPSMT"/>
          <w:kern w:val="0"/>
          <w:sz w:val="24"/>
          <w:szCs w:val="24"/>
        </w:rPr>
        <w:t>1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日</w:t>
      </w:r>
      <w:r w:rsidRPr="00FC3DBA">
        <w:rPr>
          <w:rFonts w:ascii="华文楷体" w:eastAsia="华文楷体" w:hAnsi="华文楷体" w:cs="KaiTi"/>
          <w:kern w:val="0"/>
          <w:sz w:val="24"/>
          <w:szCs w:val="24"/>
        </w:rPr>
        <w:t xml:space="preserve"> </w:t>
      </w:r>
      <w:r w:rsidR="00024D6C"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会议注册</w:t>
      </w:r>
      <w:r w:rsidR="00024D6C" w:rsidRPr="00FC3DBA">
        <w:rPr>
          <w:rFonts w:ascii="华文楷体" w:eastAsia="华文楷体" w:hAnsi="华文楷体" w:cs="KaiTi"/>
          <w:kern w:val="0"/>
          <w:sz w:val="24"/>
          <w:szCs w:val="24"/>
        </w:rPr>
        <w:t>截止</w:t>
      </w:r>
    </w:p>
    <w:p w:rsidR="0078206D" w:rsidRPr="00FC3DBA" w:rsidRDefault="00024D6C" w:rsidP="003211C3">
      <w:pPr>
        <w:spacing w:line="360" w:lineRule="exact"/>
        <w:ind w:firstLineChars="200" w:firstLine="480"/>
        <w:jc w:val="left"/>
        <w:rPr>
          <w:rFonts w:ascii="华文楷体" w:eastAsia="华文楷体" w:hAnsi="华文楷体" w:cs="KaiTi"/>
          <w:kern w:val="0"/>
          <w:sz w:val="24"/>
          <w:szCs w:val="24"/>
        </w:rPr>
      </w:pP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2019年3月15日 发布第二号通知</w:t>
      </w:r>
    </w:p>
    <w:p w:rsidR="00024D6C" w:rsidRPr="00BB53F7" w:rsidRDefault="00024D6C" w:rsidP="003211C3">
      <w:pPr>
        <w:autoSpaceDE w:val="0"/>
        <w:autoSpaceDN w:val="0"/>
        <w:adjustRightInd w:val="0"/>
        <w:spacing w:line="360" w:lineRule="exact"/>
        <w:jc w:val="left"/>
        <w:rPr>
          <w:rFonts w:ascii="华文楷体" w:eastAsia="华文楷体" w:hAnsi="华文楷体" w:cs="KaiTi"/>
          <w:b/>
          <w:kern w:val="0"/>
          <w:sz w:val="24"/>
          <w:szCs w:val="24"/>
        </w:rPr>
      </w:pPr>
      <w:r w:rsidRPr="00BB53F7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七、</w:t>
      </w:r>
      <w:r w:rsidRPr="00BB53F7">
        <w:rPr>
          <w:rFonts w:ascii="华文楷体" w:eastAsia="华文楷体" w:hAnsi="华文楷体" w:cs="KaiTi"/>
          <w:b/>
          <w:kern w:val="0"/>
          <w:sz w:val="24"/>
          <w:szCs w:val="24"/>
        </w:rPr>
        <w:t xml:space="preserve"> </w:t>
      </w:r>
      <w:r w:rsidRPr="00BB53F7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会议展板报告信息</w:t>
      </w:r>
    </w:p>
    <w:p w:rsidR="00ED3CF6" w:rsidRDefault="00C0298A" w:rsidP="003211C3">
      <w:pPr>
        <w:spacing w:line="360" w:lineRule="exact"/>
        <w:ind w:firstLineChars="200" w:firstLine="480"/>
        <w:jc w:val="left"/>
        <w:rPr>
          <w:rFonts w:ascii="华文楷体" w:eastAsia="华文楷体" w:hAnsi="华文楷体" w:cs="KaiTi"/>
          <w:kern w:val="0"/>
          <w:sz w:val="24"/>
          <w:szCs w:val="24"/>
        </w:rPr>
      </w:pP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由于</w:t>
      </w:r>
      <w:r w:rsidRPr="00FC3DBA">
        <w:rPr>
          <w:rFonts w:ascii="华文楷体" w:eastAsia="华文楷体" w:hAnsi="华文楷体" w:cs="KaiTi"/>
          <w:kern w:val="0"/>
          <w:sz w:val="24"/>
          <w:szCs w:val="24"/>
        </w:rPr>
        <w:t>会议</w:t>
      </w:r>
      <w:r w:rsidR="00457DF5"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口头报告时间</w:t>
      </w:r>
      <w:r w:rsidR="00457DF5" w:rsidRPr="00FC3DBA">
        <w:rPr>
          <w:rFonts w:ascii="华文楷体" w:eastAsia="华文楷体" w:hAnsi="华文楷体" w:cs="KaiTi"/>
          <w:kern w:val="0"/>
          <w:sz w:val="24"/>
          <w:szCs w:val="24"/>
        </w:rPr>
        <w:t>有限</w:t>
      </w:r>
      <w:r w:rsidR="00457DF5"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，</w:t>
      </w:r>
      <w:r w:rsidR="00457DF5" w:rsidRPr="00FC3DBA">
        <w:rPr>
          <w:rFonts w:ascii="华文楷体" w:eastAsia="华文楷体" w:hAnsi="华文楷体" w:cs="KaiTi"/>
          <w:kern w:val="0"/>
          <w:sz w:val="24"/>
          <w:szCs w:val="24"/>
        </w:rPr>
        <w:t>将安排</w:t>
      </w:r>
      <w:r w:rsidR="00457DF5"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少量</w:t>
      </w:r>
      <w:r w:rsidR="00457DF5" w:rsidRPr="00FC3DBA">
        <w:rPr>
          <w:rFonts w:ascii="华文楷体" w:eastAsia="华文楷体" w:hAnsi="华文楷体" w:cs="KaiTi"/>
          <w:kern w:val="0"/>
          <w:sz w:val="24"/>
          <w:szCs w:val="24"/>
        </w:rPr>
        <w:t>的展板报告</w:t>
      </w:r>
      <w:r w:rsidRPr="00FC3DBA">
        <w:rPr>
          <w:rFonts w:ascii="华文楷体" w:eastAsia="华文楷体" w:hAnsi="华文楷体" w:cs="KaiTi"/>
          <w:kern w:val="0"/>
          <w:sz w:val="24"/>
          <w:szCs w:val="24"/>
        </w:rPr>
        <w:t>。</w:t>
      </w:r>
      <w:r w:rsidR="0078206D"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展板规格：</w:t>
      </w:r>
      <w:r w:rsidR="0078206D" w:rsidRPr="00FC3DBA">
        <w:rPr>
          <w:rFonts w:ascii="华文楷体" w:eastAsia="华文楷体" w:hAnsi="华文楷体" w:cs="TimesNewRomanPSMT"/>
          <w:kern w:val="0"/>
          <w:sz w:val="24"/>
          <w:szCs w:val="24"/>
        </w:rPr>
        <w:t>A0</w:t>
      </w:r>
      <w:r w:rsidR="0078206D"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幅面竖版（宽</w:t>
      </w:r>
      <w:r w:rsidR="0078206D" w:rsidRPr="00FC3DBA">
        <w:rPr>
          <w:rFonts w:ascii="华文楷体" w:eastAsia="华文楷体" w:hAnsi="华文楷体" w:cs="TimesNewRomanPSMT" w:hint="eastAsia"/>
          <w:kern w:val="0"/>
          <w:sz w:val="24"/>
          <w:szCs w:val="24"/>
        </w:rPr>
        <w:t>×</w:t>
      </w:r>
      <w:r w:rsidR="0078206D"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高</w:t>
      </w:r>
      <w:r w:rsidR="0078206D" w:rsidRPr="00FC3DBA">
        <w:rPr>
          <w:rFonts w:ascii="华文楷体" w:eastAsia="华文楷体" w:hAnsi="华文楷体" w:cs="TimesNewRomanPSMT"/>
          <w:kern w:val="0"/>
          <w:sz w:val="24"/>
          <w:szCs w:val="24"/>
        </w:rPr>
        <w:t xml:space="preserve">= 841 mm </w:t>
      </w:r>
      <w:r w:rsidR="0078206D" w:rsidRPr="00FC3DBA">
        <w:rPr>
          <w:rFonts w:ascii="华文楷体" w:eastAsia="华文楷体" w:hAnsi="华文楷体" w:cs="TimesNewRomanPSMT" w:hint="eastAsia"/>
          <w:kern w:val="0"/>
          <w:sz w:val="24"/>
          <w:szCs w:val="24"/>
        </w:rPr>
        <w:t>×</w:t>
      </w:r>
      <w:r w:rsidR="0078206D" w:rsidRPr="00FC3DBA">
        <w:rPr>
          <w:rFonts w:ascii="华文楷体" w:eastAsia="华文楷体" w:hAnsi="华文楷体" w:cs="TimesNewRomanPSMT"/>
          <w:kern w:val="0"/>
          <w:sz w:val="24"/>
          <w:szCs w:val="24"/>
        </w:rPr>
        <w:t xml:space="preserve"> 1189 mm</w:t>
      </w:r>
      <w:r w:rsidR="0078206D"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）。请在</w:t>
      </w:r>
      <w:r w:rsidR="0078206D" w:rsidRPr="00FC3DBA">
        <w:rPr>
          <w:rFonts w:ascii="华文楷体" w:eastAsia="华文楷体" w:hAnsi="华文楷体" w:cs="TimesNewRomanPSMT"/>
          <w:kern w:val="0"/>
          <w:sz w:val="24"/>
          <w:szCs w:val="24"/>
        </w:rPr>
        <w:t>2019</w:t>
      </w:r>
      <w:r w:rsidR="0078206D"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年</w:t>
      </w:r>
      <w:r w:rsidR="00024D6C" w:rsidRPr="00FC3DBA">
        <w:rPr>
          <w:rFonts w:ascii="华文楷体" w:eastAsia="华文楷体" w:hAnsi="华文楷体" w:cs="TimesNewRomanPSMT"/>
          <w:kern w:val="0"/>
          <w:sz w:val="24"/>
          <w:szCs w:val="24"/>
        </w:rPr>
        <w:t>4</w:t>
      </w:r>
      <w:r w:rsidR="0078206D"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月</w:t>
      </w:r>
      <w:r w:rsidR="00024D6C" w:rsidRPr="00FC3DBA">
        <w:rPr>
          <w:rFonts w:ascii="华文楷体" w:eastAsia="华文楷体" w:hAnsi="华文楷体" w:cs="TimesNewRomanPSMT"/>
          <w:kern w:val="0"/>
          <w:sz w:val="24"/>
          <w:szCs w:val="24"/>
        </w:rPr>
        <w:t>10</w:t>
      </w:r>
      <w:r w:rsidR="0078206D"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日之前发至会务邮箱，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会务组</w:t>
      </w:r>
      <w:r w:rsidR="0078206D"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将代为打印</w:t>
      </w:r>
      <w:r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和</w:t>
      </w:r>
      <w:r w:rsidRPr="00FC3DBA">
        <w:rPr>
          <w:rFonts w:ascii="华文楷体" w:eastAsia="华文楷体" w:hAnsi="华文楷体" w:cs="KaiTi"/>
          <w:kern w:val="0"/>
          <w:sz w:val="24"/>
          <w:szCs w:val="24"/>
        </w:rPr>
        <w:t>张贴</w:t>
      </w:r>
      <w:r w:rsidR="0078206D" w:rsidRPr="00FC3DBA">
        <w:rPr>
          <w:rFonts w:ascii="华文楷体" w:eastAsia="华文楷体" w:hAnsi="华文楷体" w:cs="KaiTi" w:hint="eastAsia"/>
          <w:kern w:val="0"/>
          <w:sz w:val="24"/>
          <w:szCs w:val="24"/>
        </w:rPr>
        <w:t>，逾期者请自行打印张贴。</w:t>
      </w:r>
    </w:p>
    <w:p w:rsidR="003211C3" w:rsidRPr="003211C3" w:rsidRDefault="003211C3" w:rsidP="003211C3">
      <w:pPr>
        <w:autoSpaceDE w:val="0"/>
        <w:autoSpaceDN w:val="0"/>
        <w:adjustRightInd w:val="0"/>
        <w:spacing w:line="360" w:lineRule="exact"/>
        <w:jc w:val="left"/>
        <w:rPr>
          <w:rFonts w:ascii="华文楷体" w:eastAsia="华文楷体" w:hAnsi="华文楷体" w:cs="KaiTi"/>
          <w:b/>
          <w:kern w:val="0"/>
          <w:sz w:val="24"/>
          <w:szCs w:val="24"/>
        </w:rPr>
      </w:pPr>
      <w:r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八、</w:t>
      </w:r>
      <w:r w:rsidRPr="003211C3">
        <w:rPr>
          <w:rFonts w:ascii="华文楷体" w:eastAsia="华文楷体" w:hAnsi="华文楷体" w:cs="KaiTi" w:hint="eastAsia"/>
          <w:b/>
          <w:kern w:val="0"/>
          <w:sz w:val="24"/>
          <w:szCs w:val="24"/>
        </w:rPr>
        <w:t>会议</w:t>
      </w:r>
      <w:r w:rsidRPr="003211C3">
        <w:rPr>
          <w:rFonts w:ascii="华文楷体" w:eastAsia="华文楷体" w:hAnsi="华文楷体" w:cs="KaiTi"/>
          <w:b/>
          <w:kern w:val="0"/>
          <w:sz w:val="24"/>
          <w:szCs w:val="24"/>
        </w:rPr>
        <w:t>秘书组</w:t>
      </w:r>
    </w:p>
    <w:tbl>
      <w:tblPr>
        <w:tblStyle w:val="a9"/>
        <w:tblW w:w="0" w:type="auto"/>
        <w:tblInd w:w="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471"/>
        <w:gridCol w:w="1755"/>
      </w:tblGrid>
      <w:tr w:rsidR="003211C3" w:rsidTr="00E93370">
        <w:tc>
          <w:tcPr>
            <w:tcW w:w="0" w:type="auto"/>
          </w:tcPr>
          <w:p w:rsidR="003211C3" w:rsidRDefault="003211C3" w:rsidP="003211C3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2D15F0">
              <w:rPr>
                <w:rFonts w:ascii="华文楷体" w:eastAsia="华文楷体" w:hAnsi="华文楷体" w:hint="eastAsia"/>
                <w:sz w:val="24"/>
                <w:szCs w:val="24"/>
              </w:rPr>
              <w:t>党皓文</w:t>
            </w:r>
          </w:p>
        </w:tc>
        <w:tc>
          <w:tcPr>
            <w:tcW w:w="0" w:type="auto"/>
          </w:tcPr>
          <w:p w:rsidR="003211C3" w:rsidRDefault="003211C3" w:rsidP="003211C3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2D15F0">
              <w:rPr>
                <w:rFonts w:ascii="华文楷体" w:eastAsia="华文楷体" w:hAnsi="华文楷体" w:hint="eastAsia"/>
                <w:sz w:val="24"/>
                <w:szCs w:val="24"/>
              </w:rPr>
              <w:t>hwdang@tongji.edu.cn</w:t>
            </w:r>
          </w:p>
        </w:tc>
        <w:tc>
          <w:tcPr>
            <w:tcW w:w="0" w:type="auto"/>
          </w:tcPr>
          <w:p w:rsidR="003211C3" w:rsidRDefault="003211C3" w:rsidP="003211C3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2D15F0">
              <w:rPr>
                <w:rFonts w:ascii="华文楷体" w:eastAsia="华文楷体" w:hAnsi="华文楷体" w:hint="eastAsia"/>
                <w:sz w:val="24"/>
                <w:szCs w:val="24"/>
              </w:rPr>
              <w:t>86-13764424977</w:t>
            </w:r>
          </w:p>
        </w:tc>
      </w:tr>
      <w:tr w:rsidR="003211C3" w:rsidTr="00E93370">
        <w:tc>
          <w:tcPr>
            <w:tcW w:w="0" w:type="auto"/>
          </w:tcPr>
          <w:p w:rsidR="003211C3" w:rsidRPr="002D15F0" w:rsidRDefault="003211C3" w:rsidP="003211C3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2D15F0">
              <w:rPr>
                <w:rFonts w:ascii="华文楷体" w:eastAsia="华文楷体" w:hAnsi="华文楷体" w:hint="eastAsia"/>
                <w:sz w:val="24"/>
                <w:szCs w:val="24"/>
              </w:rPr>
              <w:t>黄恩清</w:t>
            </w:r>
          </w:p>
        </w:tc>
        <w:tc>
          <w:tcPr>
            <w:tcW w:w="0" w:type="auto"/>
          </w:tcPr>
          <w:p w:rsidR="003211C3" w:rsidRDefault="003211C3" w:rsidP="003211C3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2D15F0">
              <w:rPr>
                <w:rFonts w:ascii="华文楷体" w:eastAsia="华文楷体" w:hAnsi="华文楷体" w:hint="eastAsia"/>
                <w:sz w:val="24"/>
                <w:szCs w:val="24"/>
              </w:rPr>
              <w:t>ehuang@tongji.edu.cn</w:t>
            </w:r>
          </w:p>
        </w:tc>
        <w:tc>
          <w:tcPr>
            <w:tcW w:w="0" w:type="auto"/>
          </w:tcPr>
          <w:p w:rsidR="003211C3" w:rsidRDefault="003211C3" w:rsidP="003211C3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2D15F0">
              <w:rPr>
                <w:rFonts w:ascii="华文楷体" w:eastAsia="华文楷体" w:hAnsi="华文楷体" w:hint="eastAsia"/>
                <w:sz w:val="24"/>
                <w:szCs w:val="24"/>
              </w:rPr>
              <w:t>86-15021154549</w:t>
            </w:r>
          </w:p>
        </w:tc>
      </w:tr>
      <w:tr w:rsidR="003211C3" w:rsidTr="00E93370">
        <w:tc>
          <w:tcPr>
            <w:tcW w:w="0" w:type="auto"/>
          </w:tcPr>
          <w:p w:rsidR="003211C3" w:rsidRDefault="003211C3" w:rsidP="003211C3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2D15F0">
              <w:rPr>
                <w:rFonts w:ascii="华文楷体" w:eastAsia="华文楷体" w:hAnsi="华文楷体" w:hint="eastAsia"/>
                <w:sz w:val="24"/>
                <w:szCs w:val="24"/>
              </w:rPr>
              <w:t xml:space="preserve">沈夕希  </w:t>
            </w:r>
          </w:p>
        </w:tc>
        <w:tc>
          <w:tcPr>
            <w:tcW w:w="0" w:type="auto"/>
          </w:tcPr>
          <w:p w:rsidR="003211C3" w:rsidRDefault="003211C3" w:rsidP="003211C3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2D15F0">
              <w:rPr>
                <w:rFonts w:ascii="华文楷体" w:eastAsia="华文楷体" w:hAnsi="华文楷体" w:hint="eastAsia"/>
                <w:sz w:val="24"/>
                <w:szCs w:val="24"/>
              </w:rPr>
              <w:t>xixi-shen@tongji.edu.cn</w:t>
            </w:r>
          </w:p>
        </w:tc>
        <w:tc>
          <w:tcPr>
            <w:tcW w:w="0" w:type="auto"/>
          </w:tcPr>
          <w:p w:rsidR="003211C3" w:rsidRPr="002D15F0" w:rsidRDefault="00D31ABB" w:rsidP="003211C3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86 21-65981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816</w:t>
            </w:r>
          </w:p>
        </w:tc>
      </w:tr>
    </w:tbl>
    <w:p w:rsidR="003211C3" w:rsidRDefault="003211C3" w:rsidP="003211C3">
      <w:pPr>
        <w:spacing w:line="360" w:lineRule="exact"/>
        <w:ind w:firstLineChars="200" w:firstLine="480"/>
        <w:jc w:val="left"/>
        <w:rPr>
          <w:rFonts w:ascii="华文楷体" w:eastAsia="华文楷体" w:hAnsi="华文楷体" w:cs="KaiTi"/>
          <w:kern w:val="0"/>
          <w:sz w:val="24"/>
          <w:szCs w:val="24"/>
        </w:rPr>
      </w:pPr>
      <w:bookmarkStart w:id="0" w:name="_GoBack"/>
      <w:bookmarkEnd w:id="0"/>
    </w:p>
    <w:p w:rsidR="003211C3" w:rsidRDefault="003211C3" w:rsidP="003211C3">
      <w:pPr>
        <w:spacing w:line="360" w:lineRule="exact"/>
        <w:ind w:firstLineChars="200" w:firstLine="480"/>
        <w:jc w:val="right"/>
        <w:rPr>
          <w:rFonts w:ascii="华文楷体" w:eastAsia="华文楷体" w:hAnsi="华文楷体" w:cs="KaiTi"/>
          <w:kern w:val="0"/>
          <w:sz w:val="24"/>
          <w:szCs w:val="24"/>
        </w:rPr>
      </w:pPr>
      <w:r>
        <w:rPr>
          <w:rFonts w:ascii="华文楷体" w:eastAsia="华文楷体" w:hAnsi="华文楷体" w:cs="KaiTi" w:hint="eastAsia"/>
          <w:kern w:val="0"/>
          <w:sz w:val="24"/>
          <w:szCs w:val="24"/>
        </w:rPr>
        <w:t>会议秘书组</w:t>
      </w:r>
    </w:p>
    <w:p w:rsidR="003211C3" w:rsidRDefault="003211C3" w:rsidP="00244B6B">
      <w:pPr>
        <w:spacing w:line="360" w:lineRule="exact"/>
        <w:ind w:firstLineChars="200" w:firstLine="480"/>
        <w:jc w:val="right"/>
        <w:rPr>
          <w:rFonts w:ascii="华文楷体" w:eastAsia="华文楷体" w:hAnsi="华文楷体" w:cs="KaiTi"/>
          <w:kern w:val="0"/>
          <w:sz w:val="24"/>
          <w:szCs w:val="24"/>
        </w:rPr>
      </w:pPr>
      <w:r>
        <w:rPr>
          <w:rFonts w:ascii="华文楷体" w:eastAsia="华文楷体" w:hAnsi="华文楷体" w:cs="KaiTi" w:hint="eastAsia"/>
          <w:kern w:val="0"/>
          <w:sz w:val="24"/>
          <w:szCs w:val="24"/>
        </w:rPr>
        <w:t>2019年1月17日</w:t>
      </w:r>
    </w:p>
    <w:p w:rsidR="003211C3" w:rsidRDefault="003211C3" w:rsidP="002D15F0">
      <w:pPr>
        <w:jc w:val="left"/>
        <w:rPr>
          <w:rFonts w:ascii="华文楷体" w:eastAsia="华文楷体" w:hAnsi="华文楷体" w:cs="KaiTi"/>
          <w:kern w:val="0"/>
          <w:sz w:val="24"/>
          <w:szCs w:val="24"/>
        </w:rPr>
      </w:pPr>
    </w:p>
    <w:p w:rsidR="003211C3" w:rsidRPr="00111FD0" w:rsidRDefault="002D15F0" w:rsidP="00111FD0">
      <w:pPr>
        <w:jc w:val="center"/>
        <w:rPr>
          <w:rFonts w:ascii="华文楷体" w:eastAsia="华文楷体" w:hAnsi="华文楷体"/>
          <w:b/>
          <w:color w:val="1F4E79" w:themeColor="accent1" w:themeShade="80"/>
          <w:sz w:val="28"/>
          <w:szCs w:val="24"/>
        </w:rPr>
      </w:pPr>
      <w:r w:rsidRPr="00111FD0">
        <w:rPr>
          <w:rFonts w:ascii="华文楷体" w:eastAsia="华文楷体" w:hAnsi="华文楷体" w:hint="eastAsia"/>
          <w:b/>
          <w:color w:val="1F4E79" w:themeColor="accent1" w:themeShade="80"/>
          <w:sz w:val="28"/>
          <w:szCs w:val="24"/>
        </w:rPr>
        <w:t>附件1：“海峡两岸古海洋与古气候学术会议”</w:t>
      </w:r>
      <w:r w:rsidR="00111FD0" w:rsidRPr="00111FD0">
        <w:rPr>
          <w:rFonts w:ascii="华文楷体" w:eastAsia="华文楷体" w:hAnsi="华文楷体" w:hint="eastAsia"/>
          <w:b/>
          <w:color w:val="1F4E79" w:themeColor="accent1" w:themeShade="80"/>
          <w:sz w:val="28"/>
          <w:szCs w:val="24"/>
        </w:rPr>
        <w:t>回执</w:t>
      </w:r>
      <w:r w:rsidRPr="00111FD0">
        <w:rPr>
          <w:rFonts w:ascii="华文楷体" w:eastAsia="华文楷体" w:hAnsi="华文楷体" w:hint="eastAsia"/>
          <w:b/>
          <w:color w:val="1F4E79" w:themeColor="accent1" w:themeShade="80"/>
          <w:sz w:val="28"/>
          <w:szCs w:val="24"/>
        </w:rPr>
        <w:t>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517"/>
        <w:gridCol w:w="2631"/>
      </w:tblGrid>
      <w:tr w:rsidR="002D15F0" w:rsidTr="00991467">
        <w:tc>
          <w:tcPr>
            <w:tcW w:w="8296" w:type="dxa"/>
            <w:gridSpan w:val="4"/>
          </w:tcPr>
          <w:p w:rsidR="002D15F0" w:rsidRDefault="00111FD0" w:rsidP="00D0237B">
            <w:pPr>
              <w:spacing w:line="400" w:lineRule="exact"/>
              <w:jc w:val="center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第一届</w:t>
            </w:r>
            <w:r w:rsidR="002D15F0"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“海峡两岸古海洋与古气候学术会议”</w:t>
            </w: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回执</w:t>
            </w:r>
            <w:r w:rsidR="002D15F0"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表</w:t>
            </w:r>
          </w:p>
        </w:tc>
      </w:tr>
      <w:tr w:rsidR="003211C3" w:rsidTr="00634876">
        <w:tc>
          <w:tcPr>
            <w:tcW w:w="8296" w:type="dxa"/>
            <w:gridSpan w:val="4"/>
          </w:tcPr>
          <w:p w:rsidR="003211C3" w:rsidRPr="003211C3" w:rsidRDefault="003211C3" w:rsidP="00D0237B">
            <w:pPr>
              <w:spacing w:line="400" w:lineRule="exact"/>
              <w:jc w:val="left"/>
              <w:rPr>
                <w:rFonts w:asciiTheme="majorEastAsia" w:eastAsiaTheme="majorEastAsia" w:hAnsiTheme="majorEastAsia" w:cs="KaiTi"/>
                <w:b/>
                <w:kern w:val="0"/>
                <w:sz w:val="24"/>
                <w:szCs w:val="24"/>
              </w:rPr>
            </w:pPr>
            <w:r w:rsidRPr="003211C3">
              <w:rPr>
                <w:rFonts w:asciiTheme="majorEastAsia" w:eastAsiaTheme="majorEastAsia" w:hAnsiTheme="majorEastAsia" w:cs="KaiTi" w:hint="eastAsia"/>
                <w:b/>
                <w:color w:val="0070C0"/>
                <w:kern w:val="0"/>
                <w:sz w:val="24"/>
                <w:szCs w:val="24"/>
              </w:rPr>
              <w:t>注册信息</w:t>
            </w:r>
          </w:p>
        </w:tc>
      </w:tr>
      <w:tr w:rsidR="002D15F0" w:rsidTr="002D15F0">
        <w:tc>
          <w:tcPr>
            <w:tcW w:w="1555" w:type="dxa"/>
          </w:tcPr>
          <w:p w:rsidR="002D15F0" w:rsidRDefault="002D15F0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姓名</w:t>
            </w:r>
            <w:r w:rsidRPr="002D15F0"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593" w:type="dxa"/>
          </w:tcPr>
          <w:p w:rsidR="002D15F0" w:rsidRDefault="002D15F0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:rsidR="002D15F0" w:rsidRDefault="002D15F0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2631" w:type="dxa"/>
          </w:tcPr>
          <w:p w:rsidR="002D15F0" w:rsidRDefault="002D15F0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</w:p>
        </w:tc>
      </w:tr>
      <w:tr w:rsidR="002D15F0" w:rsidTr="002D15F0">
        <w:tc>
          <w:tcPr>
            <w:tcW w:w="1555" w:type="dxa"/>
          </w:tcPr>
          <w:p w:rsidR="002D15F0" w:rsidRDefault="002D15F0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工作单位：</w:t>
            </w:r>
          </w:p>
        </w:tc>
        <w:tc>
          <w:tcPr>
            <w:tcW w:w="2593" w:type="dxa"/>
          </w:tcPr>
          <w:p w:rsidR="002D15F0" w:rsidRDefault="002D15F0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:rsidR="002D15F0" w:rsidRDefault="002D15F0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邮箱地址：</w:t>
            </w:r>
          </w:p>
        </w:tc>
        <w:tc>
          <w:tcPr>
            <w:tcW w:w="2631" w:type="dxa"/>
          </w:tcPr>
          <w:p w:rsidR="002D15F0" w:rsidRDefault="002D15F0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</w:p>
        </w:tc>
      </w:tr>
      <w:tr w:rsidR="002D15F0" w:rsidTr="00FC3D31">
        <w:tc>
          <w:tcPr>
            <w:tcW w:w="1555" w:type="dxa"/>
          </w:tcPr>
          <w:p w:rsidR="002D15F0" w:rsidRDefault="002D15F0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6741" w:type="dxa"/>
            <w:gridSpan w:val="3"/>
          </w:tcPr>
          <w:p w:rsidR="002D15F0" w:rsidRDefault="002D15F0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</w:p>
        </w:tc>
      </w:tr>
      <w:tr w:rsidR="00244B6B" w:rsidTr="00111FD0">
        <w:tc>
          <w:tcPr>
            <w:tcW w:w="1555" w:type="dxa"/>
          </w:tcPr>
          <w:p w:rsidR="00244B6B" w:rsidRDefault="00244B6B" w:rsidP="00111FD0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  <w:t>14</w:t>
            </w: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日考察</w:t>
            </w:r>
            <w:r w:rsidR="00111FD0"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  <w:br/>
            </w:r>
            <w:r w:rsidR="00111FD0"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(暂定苏州)</w:t>
            </w:r>
          </w:p>
        </w:tc>
        <w:tc>
          <w:tcPr>
            <w:tcW w:w="6741" w:type="dxa"/>
            <w:gridSpan w:val="3"/>
            <w:vAlign w:val="center"/>
          </w:tcPr>
          <w:p w:rsidR="00244B6B" w:rsidRDefault="00244B6B" w:rsidP="00111FD0">
            <w:pPr>
              <w:spacing w:line="400" w:lineRule="exact"/>
              <w:jc w:val="center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 xml:space="preserve">参加（ </w:t>
            </w:r>
            <w:r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 xml:space="preserve">） </w:t>
            </w:r>
            <w:r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  <w:t xml:space="preserve">  </w:t>
            </w:r>
            <w:r w:rsidR="00111FD0"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 xml:space="preserve"> </w:t>
            </w:r>
            <w:r w:rsidR="00111FD0"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 xml:space="preserve">不参加（ </w:t>
            </w:r>
            <w:r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）</w:t>
            </w:r>
          </w:p>
        </w:tc>
      </w:tr>
      <w:tr w:rsidR="002D15F0" w:rsidTr="003211C3">
        <w:trPr>
          <w:trHeight w:val="445"/>
        </w:trPr>
        <w:tc>
          <w:tcPr>
            <w:tcW w:w="8296" w:type="dxa"/>
            <w:gridSpan w:val="4"/>
          </w:tcPr>
          <w:p w:rsidR="002D15F0" w:rsidRPr="003211C3" w:rsidRDefault="003211C3" w:rsidP="00D0237B">
            <w:pPr>
              <w:spacing w:line="400" w:lineRule="exact"/>
              <w:jc w:val="left"/>
              <w:rPr>
                <w:rFonts w:asciiTheme="majorEastAsia" w:eastAsiaTheme="majorEastAsia" w:hAnsiTheme="majorEastAsia" w:cs="KaiTi"/>
                <w:b/>
                <w:kern w:val="0"/>
                <w:sz w:val="18"/>
                <w:szCs w:val="24"/>
              </w:rPr>
            </w:pPr>
            <w:r w:rsidRPr="003211C3">
              <w:rPr>
                <w:rFonts w:asciiTheme="majorEastAsia" w:eastAsiaTheme="majorEastAsia" w:hAnsiTheme="majorEastAsia" w:cs="KaiTi" w:hint="eastAsia"/>
                <w:b/>
                <w:color w:val="0070C0"/>
                <w:kern w:val="0"/>
                <w:sz w:val="24"/>
                <w:szCs w:val="24"/>
              </w:rPr>
              <w:t>行程安排</w:t>
            </w:r>
          </w:p>
        </w:tc>
      </w:tr>
      <w:tr w:rsidR="004B44E8" w:rsidTr="002D15F0">
        <w:tc>
          <w:tcPr>
            <w:tcW w:w="1555" w:type="dxa"/>
          </w:tcPr>
          <w:p w:rsidR="004B44E8" w:rsidRDefault="004B44E8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入住时间：</w:t>
            </w:r>
          </w:p>
        </w:tc>
        <w:tc>
          <w:tcPr>
            <w:tcW w:w="2593" w:type="dxa"/>
          </w:tcPr>
          <w:p w:rsidR="004B44E8" w:rsidRDefault="004B44E8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4月</w:t>
            </w:r>
            <w:r w:rsidRPr="00244B6B">
              <w:rPr>
                <w:rFonts w:ascii="华文楷体" w:eastAsia="华文楷体" w:hAnsi="华文楷体" w:cs="KaiTi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 xml:space="preserve">日（入） </w:t>
            </w:r>
            <w:r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至</w:t>
            </w:r>
          </w:p>
          <w:p w:rsidR="004B44E8" w:rsidRDefault="004B44E8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4月</w:t>
            </w:r>
            <w:r w:rsidRPr="00244B6B">
              <w:rPr>
                <w:rFonts w:ascii="华文楷体" w:eastAsia="华文楷体" w:hAnsi="华文楷体" w:cs="KaiTi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244B6B">
              <w:rPr>
                <w:rFonts w:ascii="华文楷体" w:eastAsia="华文楷体" w:hAnsi="华文楷体" w:cs="KaiTi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 xml:space="preserve">日（出） </w:t>
            </w:r>
            <w:r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4B44E8" w:rsidRDefault="004B44E8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住宿天数：</w:t>
            </w:r>
          </w:p>
        </w:tc>
        <w:tc>
          <w:tcPr>
            <w:tcW w:w="2631" w:type="dxa"/>
          </w:tcPr>
          <w:p w:rsidR="004B44E8" w:rsidRDefault="004B44E8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共</w:t>
            </w:r>
            <w:r w:rsidRPr="00244B6B">
              <w:rPr>
                <w:rFonts w:ascii="华文楷体" w:eastAsia="华文楷体" w:hAnsi="华文楷体" w:cs="KaiTi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华文楷体" w:eastAsia="华文楷体" w:hAnsi="华文楷体" w:cs="KaiTi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晚</w:t>
            </w:r>
          </w:p>
        </w:tc>
      </w:tr>
      <w:tr w:rsidR="004B44E8" w:rsidTr="002D15F0">
        <w:tc>
          <w:tcPr>
            <w:tcW w:w="1555" w:type="dxa"/>
          </w:tcPr>
          <w:p w:rsidR="004B44E8" w:rsidRDefault="004B44E8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房间类型：</w:t>
            </w:r>
          </w:p>
        </w:tc>
        <w:tc>
          <w:tcPr>
            <w:tcW w:w="2593" w:type="dxa"/>
          </w:tcPr>
          <w:p w:rsidR="004B44E8" w:rsidRDefault="004B44E8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 xml:space="preserve">大床房（ </w:t>
            </w:r>
            <w:r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）</w:t>
            </w:r>
          </w:p>
          <w:p w:rsidR="004B44E8" w:rsidRDefault="004B44E8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 xml:space="preserve">标间（ </w:t>
            </w:r>
            <w:r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17" w:type="dxa"/>
          </w:tcPr>
          <w:p w:rsidR="004B44E8" w:rsidRDefault="004B44E8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KaiTi" w:hint="eastAsia"/>
                <w:kern w:val="0"/>
                <w:sz w:val="24"/>
                <w:szCs w:val="24"/>
              </w:rPr>
              <w:t>数量：</w:t>
            </w:r>
          </w:p>
        </w:tc>
        <w:tc>
          <w:tcPr>
            <w:tcW w:w="2631" w:type="dxa"/>
          </w:tcPr>
          <w:p w:rsidR="004B44E8" w:rsidRDefault="004B44E8" w:rsidP="00D0237B">
            <w:pPr>
              <w:spacing w:line="400" w:lineRule="exact"/>
              <w:jc w:val="left"/>
              <w:rPr>
                <w:rFonts w:ascii="华文楷体" w:eastAsia="华文楷体" w:hAnsi="华文楷体" w:cs="KaiTi"/>
                <w:kern w:val="0"/>
                <w:sz w:val="24"/>
                <w:szCs w:val="24"/>
              </w:rPr>
            </w:pPr>
          </w:p>
        </w:tc>
      </w:tr>
    </w:tbl>
    <w:p w:rsidR="002D15F0" w:rsidRPr="002D15F0" w:rsidRDefault="002D15F0" w:rsidP="00244B6B">
      <w:pPr>
        <w:jc w:val="left"/>
        <w:rPr>
          <w:rFonts w:ascii="华文楷体" w:eastAsia="华文楷体" w:hAnsi="华文楷体" w:cs="KaiTi"/>
          <w:kern w:val="0"/>
          <w:sz w:val="24"/>
          <w:szCs w:val="24"/>
        </w:rPr>
      </w:pPr>
    </w:p>
    <w:sectPr w:rsidR="002D15F0" w:rsidRPr="002D1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75" w:rsidRDefault="00584D75" w:rsidP="0078206D">
      <w:r>
        <w:separator/>
      </w:r>
    </w:p>
  </w:endnote>
  <w:endnote w:type="continuationSeparator" w:id="0">
    <w:p w:rsidR="00584D75" w:rsidRDefault="00584D75" w:rsidP="0078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altName w:val="方正舒体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75" w:rsidRDefault="00584D75" w:rsidP="0078206D">
      <w:r>
        <w:separator/>
      </w:r>
    </w:p>
  </w:footnote>
  <w:footnote w:type="continuationSeparator" w:id="0">
    <w:p w:rsidR="00584D75" w:rsidRDefault="00584D75" w:rsidP="00782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6F8E"/>
    <w:multiLevelType w:val="hybridMultilevel"/>
    <w:tmpl w:val="728E4F18"/>
    <w:lvl w:ilvl="0" w:tplc="9EBAE8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B75D12"/>
    <w:multiLevelType w:val="hybridMultilevel"/>
    <w:tmpl w:val="3CD4E6F4"/>
    <w:lvl w:ilvl="0" w:tplc="3EBAD718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B71F5D"/>
    <w:multiLevelType w:val="hybridMultilevel"/>
    <w:tmpl w:val="5924253E"/>
    <w:lvl w:ilvl="0" w:tplc="838038E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72"/>
    <w:rsid w:val="000069F9"/>
    <w:rsid w:val="00024D6C"/>
    <w:rsid w:val="00111FD0"/>
    <w:rsid w:val="00137E8E"/>
    <w:rsid w:val="001408CC"/>
    <w:rsid w:val="001A13E3"/>
    <w:rsid w:val="002072C7"/>
    <w:rsid w:val="00222623"/>
    <w:rsid w:val="00244B6B"/>
    <w:rsid w:val="0029489D"/>
    <w:rsid w:val="002A791C"/>
    <w:rsid w:val="002B15D2"/>
    <w:rsid w:val="002D15F0"/>
    <w:rsid w:val="003211C3"/>
    <w:rsid w:val="0035251A"/>
    <w:rsid w:val="00450074"/>
    <w:rsid w:val="00457DF5"/>
    <w:rsid w:val="0047135C"/>
    <w:rsid w:val="00481DFB"/>
    <w:rsid w:val="004B44E8"/>
    <w:rsid w:val="00584D75"/>
    <w:rsid w:val="007167FB"/>
    <w:rsid w:val="007249B9"/>
    <w:rsid w:val="0078206D"/>
    <w:rsid w:val="007968B9"/>
    <w:rsid w:val="0082424A"/>
    <w:rsid w:val="00877172"/>
    <w:rsid w:val="00892475"/>
    <w:rsid w:val="008E1AEB"/>
    <w:rsid w:val="00AC7B2E"/>
    <w:rsid w:val="00B44EBA"/>
    <w:rsid w:val="00BB53F7"/>
    <w:rsid w:val="00C0298A"/>
    <w:rsid w:val="00CE02A5"/>
    <w:rsid w:val="00D0237B"/>
    <w:rsid w:val="00D31ABB"/>
    <w:rsid w:val="00DB5C90"/>
    <w:rsid w:val="00DF04AA"/>
    <w:rsid w:val="00E43529"/>
    <w:rsid w:val="00E70494"/>
    <w:rsid w:val="00EC0748"/>
    <w:rsid w:val="00ED3CF6"/>
    <w:rsid w:val="00F00377"/>
    <w:rsid w:val="00F91F51"/>
    <w:rsid w:val="00FC15D6"/>
    <w:rsid w:val="00FC3DB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D2E5B"/>
  <w15:chartTrackingRefBased/>
  <w15:docId w15:val="{48FAF0CE-A369-463B-B38F-0A185B01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0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06D"/>
    <w:rPr>
      <w:sz w:val="18"/>
      <w:szCs w:val="18"/>
    </w:rPr>
  </w:style>
  <w:style w:type="character" w:styleId="a7">
    <w:name w:val="Hyperlink"/>
    <w:basedOn w:val="a0"/>
    <w:uiPriority w:val="99"/>
    <w:unhideWhenUsed/>
    <w:rsid w:val="0078206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24D6C"/>
    <w:pPr>
      <w:ind w:firstLineChars="200" w:firstLine="420"/>
    </w:pPr>
  </w:style>
  <w:style w:type="table" w:styleId="a9">
    <w:name w:val="Table Grid"/>
    <w:basedOn w:val="a1"/>
    <w:uiPriority w:val="39"/>
    <w:rsid w:val="002D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15F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D15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enqinghuang</dc:creator>
  <cp:keywords/>
  <dc:description/>
  <cp:lastModifiedBy>gxf</cp:lastModifiedBy>
  <cp:revision>9</cp:revision>
  <cp:lastPrinted>2019-01-18T06:43:00Z</cp:lastPrinted>
  <dcterms:created xsi:type="dcterms:W3CDTF">2019-01-18T02:15:00Z</dcterms:created>
  <dcterms:modified xsi:type="dcterms:W3CDTF">2019-01-18T08:54:00Z</dcterms:modified>
</cp:coreProperties>
</file>