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61AC" w14:textId="7013ACD8" w:rsidR="00003E14" w:rsidRPr="00EB13D1" w:rsidRDefault="00881AD6" w:rsidP="002F4C91">
      <w:pPr>
        <w:tabs>
          <w:tab w:val="left" w:pos="720"/>
        </w:tabs>
        <w:autoSpaceDE w:val="0"/>
        <w:autoSpaceDN w:val="0"/>
        <w:adjustRightInd w:val="0"/>
        <w:spacing w:line="300" w:lineRule="auto"/>
        <w:ind w:firstLineChars="200" w:firstLine="562"/>
        <w:rPr>
          <w:rFonts w:ascii="宋体" w:eastAsia="宋体" w:hAnsi="宋体" w:cs="微软雅黑"/>
          <w:b/>
          <w:bCs/>
          <w:color w:val="000000"/>
          <w:kern w:val="0"/>
          <w:sz w:val="28"/>
          <w:szCs w:val="28"/>
          <w:lang w:val="zh-CN"/>
        </w:rPr>
      </w:pPr>
      <w:r w:rsidRPr="00612E69">
        <w:rPr>
          <w:rFonts w:ascii="宋体" w:eastAsia="宋体" w:hAnsi="宋体" w:cs="微软雅黑" w:hint="eastAsia"/>
          <w:b/>
          <w:bCs/>
          <w:color w:val="FF0000"/>
          <w:kern w:val="0"/>
          <w:sz w:val="28"/>
          <w:szCs w:val="28"/>
          <w:lang w:val="zh-CN"/>
        </w:rPr>
        <w:t>通过学位论文查重、</w:t>
      </w:r>
      <w:proofErr w:type="gramStart"/>
      <w:r w:rsidRPr="00612E69">
        <w:rPr>
          <w:rFonts w:ascii="宋体" w:eastAsia="宋体" w:hAnsi="宋体" w:cs="微软雅黑" w:hint="eastAsia"/>
          <w:b/>
          <w:bCs/>
          <w:color w:val="FF0000"/>
          <w:kern w:val="0"/>
          <w:sz w:val="28"/>
          <w:szCs w:val="28"/>
          <w:lang w:val="zh-CN"/>
        </w:rPr>
        <w:t>盲审抽检</w:t>
      </w:r>
      <w:proofErr w:type="gramEnd"/>
      <w:r w:rsidRPr="00612E69">
        <w:rPr>
          <w:rFonts w:ascii="宋体" w:eastAsia="宋体" w:hAnsi="宋体" w:cs="微软雅黑" w:hint="eastAsia"/>
          <w:b/>
          <w:bCs/>
          <w:color w:val="FF0000"/>
          <w:kern w:val="0"/>
          <w:sz w:val="28"/>
          <w:szCs w:val="28"/>
          <w:lang w:val="zh-CN"/>
        </w:rPr>
        <w:t>及论文评阅后，请</w:t>
      </w:r>
      <w:r w:rsidR="00F62B0E" w:rsidRPr="00612E69">
        <w:rPr>
          <w:rFonts w:ascii="宋体" w:eastAsia="宋体" w:hAnsi="宋体" w:cs="微软雅黑" w:hint="eastAsia"/>
          <w:b/>
          <w:bCs/>
          <w:color w:val="FF0000"/>
          <w:kern w:val="0"/>
          <w:sz w:val="28"/>
          <w:szCs w:val="28"/>
          <w:lang w:val="zh-CN"/>
        </w:rPr>
        <w:t>参考</w:t>
      </w:r>
      <w:r w:rsidR="00FB4F0F" w:rsidRPr="00612E69">
        <w:rPr>
          <w:rFonts w:ascii="宋体" w:eastAsia="宋体" w:hAnsi="宋体" w:cs="微软雅黑" w:hint="eastAsia"/>
          <w:b/>
          <w:bCs/>
          <w:color w:val="FF0000"/>
          <w:kern w:val="0"/>
          <w:sz w:val="28"/>
          <w:szCs w:val="28"/>
          <w:lang w:val="zh-CN"/>
        </w:rPr>
        <w:t>以下流程进行答辩工作</w:t>
      </w:r>
      <w:r w:rsidR="00003E14" w:rsidRPr="00612E69">
        <w:rPr>
          <w:rFonts w:ascii="宋体" w:eastAsia="宋体" w:hAnsi="宋体" w:cs="微软雅黑" w:hint="eastAsia"/>
          <w:b/>
          <w:bCs/>
          <w:color w:val="FF0000"/>
          <w:kern w:val="0"/>
          <w:sz w:val="28"/>
          <w:szCs w:val="28"/>
          <w:lang w:val="zh-CN"/>
        </w:rPr>
        <w:t>：</w:t>
      </w:r>
    </w:p>
    <w:p w14:paraId="69D6BB3B" w14:textId="78F793A5" w:rsidR="00003E14" w:rsidRPr="009F1C8F" w:rsidRDefault="00003E14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系统</w:t>
      </w:r>
      <w:r w:rsidR="007B261F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中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提交已发表</w:t>
      </w:r>
      <w:r w:rsidR="007B261F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学术成果</w:t>
      </w:r>
      <w:r w:rsidR="000D7694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包括文章及SCI检索证明作为附件上传，</w:t>
      </w:r>
      <w:r w:rsidR="000D7694" w:rsidRPr="000D7694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除了带星号</w:t>
      </w:r>
      <w:proofErr w:type="gramStart"/>
      <w:r w:rsidR="000D7694" w:rsidRPr="000D7694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必填项外</w:t>
      </w:r>
      <w:proofErr w:type="gramEnd"/>
      <w:r w:rsidR="000D7694" w:rsidRPr="000D7694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，未带星号选项也请尽量填写完整，提交学院审核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，同时提醒</w:t>
      </w:r>
      <w:r w:rsidR="005039B1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许斐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老师审核</w:t>
      </w:r>
      <w:r w:rsidR="00883DE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6DD9A5AA" w14:textId="0EC2729E" w:rsidR="00003E14" w:rsidRPr="009F1C8F" w:rsidRDefault="00003E14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系统</w:t>
      </w:r>
      <w:r w:rsidR="001E7127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中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申请答辩</w:t>
      </w:r>
      <w:r w:rsidR="001D33B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，系统中的“姓名拼音”必须保证正确无误</w:t>
      </w:r>
      <w:r w:rsidR="004E210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（姓和名的首字母大写，姓和名之间有空格，例如：Y</w:t>
      </w:r>
      <w:r w:rsidR="004E2105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ao Dabian</w:t>
      </w:r>
      <w:r w:rsidR="004E210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）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51B565CA" w14:textId="445FC36C" w:rsidR="00003E14" w:rsidRPr="009F1C8F" w:rsidRDefault="00003E14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填写完整的学位</w:t>
      </w:r>
      <w:proofErr w:type="gramStart"/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审批表</w:t>
      </w:r>
      <w:r w:rsidR="000F693B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请学科</w:t>
      </w:r>
      <w:proofErr w:type="gramEnd"/>
      <w:r w:rsidR="000F693B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委员会主任</w:t>
      </w:r>
      <w:r w:rsidR="00A638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、学位</w:t>
      </w:r>
      <w:proofErr w:type="gramStart"/>
      <w:r w:rsidR="00A638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评定</w:t>
      </w:r>
      <w:proofErr w:type="gramEnd"/>
      <w:r w:rsidR="00A638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分委员会主席</w:t>
      </w:r>
      <w:r w:rsidR="000F693B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审核签字</w:t>
      </w:r>
      <w:r w:rsidR="00A638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【</w:t>
      </w:r>
      <w:r w:rsidR="000F693B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</w:t>
      </w:r>
      <w:r w:rsidR="00883DE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采用网络视频答辩、线上线下混合式答辩</w:t>
      </w:r>
      <w:r w:rsidR="000F693B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883DE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可</w:t>
      </w:r>
      <w:r w:rsidR="000F693B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将学位审批表</w:t>
      </w:r>
      <w:r w:rsidR="0067751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W</w:t>
      </w:r>
      <w:r w:rsidRPr="009F1C8F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ord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版（个人、导师电子签名）和论文评阅意见书</w:t>
      </w:r>
      <w:r w:rsidR="0081162D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（评阅人</w:t>
      </w:r>
      <w:r w:rsidR="00881AD6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同意答辩并</w:t>
      </w:r>
      <w:r w:rsidR="000D7694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已</w:t>
      </w:r>
      <w:r w:rsidR="0081162D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签名）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一起通过邮件发给学科委员会主任</w:t>
      </w:r>
      <w:r w:rsidR="0081162D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审核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（海洋科学专业杨老师</w:t>
      </w:r>
      <w:r w:rsidRPr="009F1C8F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syyang@tongji.edu.cn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、地球物理学专业耿老师</w:t>
      </w:r>
      <w:r w:rsidRPr="009F1C8F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jhgeng@tongji.edu.cn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），</w:t>
      </w:r>
      <w:r w:rsidR="0067751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学科委员会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审核通过后再发给</w:t>
      </w:r>
      <w:r w:rsidR="00A638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学位评定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分委会主席翦老师</w:t>
      </w:r>
      <w:r w:rsidR="007B261F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审核</w:t>
      </w:r>
      <w:r w:rsidRPr="009F1C8F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jian@tongji.edu.cn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881AD6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发翦老师的邮件请</w:t>
      </w:r>
      <w:r w:rsidR="00A638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同时抄</w:t>
      </w:r>
      <w:r w:rsidR="000F693B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送</w:t>
      </w:r>
      <w:r w:rsidR="003341B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许</w:t>
      </w:r>
      <w:r w:rsidR="00883DE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斐</w:t>
      </w:r>
      <w:r w:rsidR="003341B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老师</w:t>
      </w:r>
      <w:r w:rsidR="000F693B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feixu</w:t>
      </w:r>
      <w:r w:rsidRPr="009F1C8F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@tongji.edu.cn</w:t>
      </w:r>
      <w:r w:rsidR="00A638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】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370EDA1D" w14:textId="45010944" w:rsidR="00003E14" w:rsidRPr="009F1C8F" w:rsidRDefault="00473654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答辩申请</w:t>
      </w:r>
      <w:r w:rsidR="0081162D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学院审核通过</w:t>
      </w:r>
      <w:r w:rsidR="001225C6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后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81162D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请答辩秘书公示答辩海报</w:t>
      </w:r>
      <w:r w:rsidR="00003E14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4FD25B4F" w14:textId="1D2BD567" w:rsidR="00003E14" w:rsidRPr="009F1C8F" w:rsidRDefault="00003E14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进行答辩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FF74C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根据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《</w:t>
      </w:r>
      <w:r w:rsidR="00612E69" w:rsidRP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附件</w:t>
      </w:r>
      <w:r w:rsidR="00612E69" w:rsidRPr="00612E69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7</w:t>
      </w:r>
      <w:r w:rsidR="00612E69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 xml:space="preserve"> </w:t>
      </w:r>
      <w:r w:rsidR="00612E69" w:rsidRPr="00612E69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学位论文答辩会现场照片示例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》</w:t>
      </w:r>
      <w:r w:rsidR="00473654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的要求</w:t>
      </w:r>
      <w:r w:rsidR="00FF74C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拍摄答辩现场照片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5405B832" w14:textId="35A68F22" w:rsidR="00003E14" w:rsidRPr="009F1C8F" w:rsidRDefault="008A1591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完成</w:t>
      </w:r>
      <w:r w:rsidR="00003E14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答辩后</w:t>
      </w:r>
      <w:r w:rsidR="007B261F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E01F84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请答辩秘书</w:t>
      </w:r>
      <w:r w:rsidR="00BD454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在学位审批表中</w:t>
      </w:r>
      <w:r w:rsidR="00E01F84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填写答辩委员会决议，请答辩委员会所有成员签名（如为</w:t>
      </w:r>
      <w:r w:rsidR="00FA2D96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网络答辩</w:t>
      </w:r>
      <w:r w:rsidR="00E01F84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，需电子签名），</w:t>
      </w:r>
      <w:r w:rsidR="00BD454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论文作者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根据</w:t>
      </w:r>
      <w:r w:rsidR="001225C6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答辩委员会意见对学位论文进行修改，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请导师进行</w:t>
      </w:r>
      <w:r w:rsidR="002F4C91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审核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并签名，</w:t>
      </w:r>
      <w:r w:rsidR="00473654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根据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《</w:t>
      </w:r>
      <w:r w:rsidR="00612E69" w:rsidRP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附件</w:t>
      </w:r>
      <w:r w:rsidR="00612E69" w:rsidRPr="00612E69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1 同济大学研究生学位论文写作规范(试行)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》</w:t>
      </w:r>
      <w:r w:rsidR="00473654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对学位</w:t>
      </w:r>
      <w:r w:rsidR="00CE342A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论文进行格式编辑</w:t>
      </w:r>
      <w:r w:rsidR="00473654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并定稿</w:t>
      </w:r>
      <w:r w:rsidR="001225C6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6554C5E2" w14:textId="546190C7" w:rsidR="008A1591" w:rsidRPr="00BD4545" w:rsidRDefault="008A1591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Cs w:val="21"/>
          <w:lang w:val="zh-CN"/>
        </w:rPr>
      </w:pPr>
      <w:r w:rsidRPr="00BD4545">
        <w:rPr>
          <w:rFonts w:ascii="宋体" w:eastAsia="宋体" w:hAnsi="宋体" w:cs="Arial" w:hint="eastAsia"/>
          <w:bCs/>
          <w:sz w:val="24"/>
          <w:szCs w:val="24"/>
        </w:rPr>
        <w:t>将学位审批表“七</w:t>
      </w:r>
      <w:r w:rsidRPr="00BD4545">
        <w:rPr>
          <w:rFonts w:ascii="宋体" w:eastAsia="宋体" w:hAnsi="宋体" w:cs="Arial"/>
          <w:bCs/>
          <w:sz w:val="24"/>
          <w:szCs w:val="24"/>
        </w:rPr>
        <w:t>、学位论文答辩委员会决议</w:t>
      </w:r>
      <w:r w:rsidRPr="00BD4545">
        <w:rPr>
          <w:rFonts w:ascii="宋体" w:eastAsia="宋体" w:hAnsi="宋体" w:cs="Arial" w:hint="eastAsia"/>
          <w:bCs/>
          <w:sz w:val="24"/>
          <w:szCs w:val="24"/>
        </w:rPr>
        <w:t>”页扫描</w:t>
      </w:r>
      <w:r w:rsidR="00883DE0" w:rsidRPr="00BD4545">
        <w:rPr>
          <w:rFonts w:ascii="宋体" w:eastAsia="宋体" w:hAnsi="宋体" w:cs="Arial" w:hint="eastAsia"/>
          <w:bCs/>
          <w:sz w:val="24"/>
          <w:szCs w:val="24"/>
        </w:rPr>
        <w:t>成PDF格式文件</w:t>
      </w:r>
      <w:r w:rsidRPr="00BD4545">
        <w:rPr>
          <w:rFonts w:ascii="宋体" w:eastAsia="宋体" w:hAnsi="宋体" w:cs="Arial" w:hint="eastAsia"/>
          <w:bCs/>
          <w:sz w:val="24"/>
          <w:szCs w:val="24"/>
        </w:rPr>
        <w:t>，</w:t>
      </w:r>
      <w:r w:rsidR="00883DE0" w:rsidRPr="00BD4545">
        <w:rPr>
          <w:rFonts w:ascii="宋体" w:eastAsia="宋体" w:hAnsi="宋体" w:cs="Arial" w:hint="eastAsia"/>
          <w:bCs/>
          <w:sz w:val="24"/>
          <w:szCs w:val="24"/>
        </w:rPr>
        <w:t>将“原创性声明和使用授权书”</w:t>
      </w:r>
      <w:r w:rsidR="00D60118">
        <w:rPr>
          <w:rFonts w:ascii="宋体" w:eastAsia="宋体" w:hAnsi="宋体" w:cs="Arial" w:hint="eastAsia"/>
          <w:bCs/>
          <w:sz w:val="24"/>
          <w:szCs w:val="24"/>
        </w:rPr>
        <w:t>页</w:t>
      </w:r>
      <w:r w:rsidR="00883DE0" w:rsidRPr="00BD4545">
        <w:rPr>
          <w:rFonts w:ascii="宋体" w:eastAsia="宋体" w:hAnsi="宋体" w:cs="Arial" w:hint="eastAsia"/>
          <w:bCs/>
          <w:sz w:val="24"/>
          <w:szCs w:val="24"/>
        </w:rPr>
        <w:t>扫描成PDF格式文件，</w:t>
      </w:r>
      <w:r w:rsidR="00BD4545">
        <w:rPr>
          <w:rFonts w:ascii="宋体" w:eastAsia="宋体" w:hAnsi="宋体" w:cs="Arial" w:hint="eastAsia"/>
          <w:bCs/>
          <w:sz w:val="24"/>
          <w:szCs w:val="24"/>
        </w:rPr>
        <w:t>上述2个文件</w:t>
      </w:r>
      <w:r w:rsidRPr="00BD4545">
        <w:rPr>
          <w:rFonts w:ascii="宋体" w:eastAsia="宋体" w:hAnsi="宋体" w:cs="Arial" w:hint="eastAsia"/>
          <w:bCs/>
          <w:sz w:val="24"/>
          <w:szCs w:val="24"/>
        </w:rPr>
        <w:t>与</w:t>
      </w:r>
      <w:r w:rsidR="00BD4545" w:rsidRPr="00BD4545">
        <w:rPr>
          <w:rFonts w:ascii="宋体" w:eastAsia="宋体" w:hAnsi="宋体"/>
          <w:sz w:val="24"/>
          <w:szCs w:val="24"/>
        </w:rPr>
        <w:t>学位论文终稿（</w:t>
      </w:r>
      <w:r w:rsidR="00FB4F0F" w:rsidRPr="00612E69">
        <w:rPr>
          <w:rFonts w:ascii="宋体" w:eastAsia="宋体" w:hAnsi="宋体"/>
          <w:b/>
          <w:sz w:val="24"/>
          <w:szCs w:val="24"/>
        </w:rPr>
        <w:t>不含答辩委员会决议页</w:t>
      </w:r>
      <w:r w:rsidR="00FB4F0F" w:rsidRPr="00612E69">
        <w:rPr>
          <w:rFonts w:ascii="宋体" w:eastAsia="宋体" w:hAnsi="宋体" w:hint="eastAsia"/>
          <w:b/>
          <w:sz w:val="24"/>
          <w:szCs w:val="24"/>
        </w:rPr>
        <w:t>，</w:t>
      </w:r>
      <w:r w:rsidR="00BD4545" w:rsidRPr="00612E69">
        <w:rPr>
          <w:rFonts w:ascii="宋体" w:eastAsia="宋体" w:hAnsi="宋体"/>
          <w:b/>
          <w:sz w:val="24"/>
          <w:szCs w:val="24"/>
        </w:rPr>
        <w:t>不含原创性声明和使用授权书页</w:t>
      </w:r>
      <w:r w:rsidR="00BD4545" w:rsidRPr="00BD4545">
        <w:rPr>
          <w:rFonts w:ascii="宋体" w:eastAsia="宋体" w:hAnsi="宋体"/>
          <w:sz w:val="24"/>
          <w:szCs w:val="24"/>
        </w:rPr>
        <w:t>）</w:t>
      </w:r>
      <w:r w:rsidR="00883DE0" w:rsidRPr="00BD454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作为3个附件</w:t>
      </w:r>
      <w:r w:rsidRPr="00BD454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同时在系统中</w:t>
      </w:r>
      <w:r w:rsidR="00BD4545" w:rsidRPr="00BD454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上传</w:t>
      </w:r>
      <w:r w:rsidR="00E01F84" w:rsidRPr="00BD454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BD4545" w:rsidRPr="00BD4545">
        <w:rPr>
          <w:rFonts w:ascii="宋体" w:eastAsia="宋体" w:hAnsi="宋体"/>
          <w:sz w:val="24"/>
          <w:szCs w:val="24"/>
        </w:rPr>
        <w:t>上</w:t>
      </w:r>
      <w:proofErr w:type="gramStart"/>
      <w:r w:rsidR="00BD4545" w:rsidRPr="00BD4545">
        <w:rPr>
          <w:rFonts w:ascii="宋体" w:eastAsia="宋体" w:hAnsi="宋体"/>
          <w:sz w:val="24"/>
          <w:szCs w:val="24"/>
        </w:rPr>
        <w:t>传成功</w:t>
      </w:r>
      <w:proofErr w:type="gramEnd"/>
      <w:r w:rsidR="00BD4545" w:rsidRPr="00BD4545">
        <w:rPr>
          <w:rFonts w:ascii="宋体" w:eastAsia="宋体" w:hAnsi="宋体"/>
          <w:sz w:val="24"/>
          <w:szCs w:val="24"/>
        </w:rPr>
        <w:t>后请先</w:t>
      </w:r>
      <w:proofErr w:type="gramStart"/>
      <w:r w:rsidR="00BD4545" w:rsidRPr="00BD4545">
        <w:rPr>
          <w:rFonts w:ascii="宋体" w:eastAsia="宋体" w:hAnsi="宋体"/>
          <w:sz w:val="24"/>
          <w:szCs w:val="24"/>
        </w:rPr>
        <w:t>保存</w:t>
      </w:r>
      <w:proofErr w:type="gramEnd"/>
      <w:r w:rsidR="00BD4545" w:rsidRPr="00BD4545">
        <w:rPr>
          <w:rFonts w:ascii="宋体" w:eastAsia="宋体" w:hAnsi="宋体"/>
          <w:sz w:val="24"/>
          <w:szCs w:val="24"/>
        </w:rPr>
        <w:t>再提交院系审核。系统会自动将</w:t>
      </w:r>
      <w:r w:rsidR="00BD4545" w:rsidRPr="00BD4545">
        <w:rPr>
          <w:rFonts w:ascii="宋体" w:eastAsia="宋体" w:hAnsi="宋体" w:hint="eastAsia"/>
          <w:sz w:val="24"/>
          <w:szCs w:val="24"/>
        </w:rPr>
        <w:t>3</w:t>
      </w:r>
      <w:r w:rsidR="00BD4545" w:rsidRPr="00BD4545">
        <w:rPr>
          <w:rFonts w:ascii="宋体" w:eastAsia="宋体" w:hAnsi="宋体"/>
          <w:sz w:val="24"/>
          <w:szCs w:val="24"/>
        </w:rPr>
        <w:t>个附件合并成归档论文（终稿）并加载同济大学水印，请等待学院审核通过后再下载该归档论文并打印提交纸质版</w:t>
      </w:r>
      <w:r w:rsidR="00FB4F0F">
        <w:rPr>
          <w:rFonts w:ascii="宋体" w:eastAsia="宋体" w:hAnsi="宋体" w:hint="eastAsia"/>
          <w:sz w:val="24"/>
          <w:szCs w:val="24"/>
        </w:rPr>
        <w:t>，</w:t>
      </w:r>
      <w:r w:rsidR="00BD4545" w:rsidRPr="00BD4545">
        <w:rPr>
          <w:rFonts w:ascii="宋体" w:eastAsia="宋体" w:hAnsi="宋体"/>
          <w:sz w:val="24"/>
          <w:szCs w:val="24"/>
        </w:rPr>
        <w:t>纸质版论文的硬壳封面可去除水印</w:t>
      </w:r>
      <w:r w:rsidR="00E01F84" w:rsidRPr="00BD4545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7A782F7A" w14:textId="0718951F" w:rsidR="00003E14" w:rsidRDefault="00FF74CE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如学位审批表为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W</w:t>
      </w:r>
      <w:r w:rsidR="00AD117D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ord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版，</w:t>
      </w:r>
      <w:proofErr w:type="gramStart"/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请</w:t>
      </w:r>
      <w:r w:rsidR="007169F3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调整</w:t>
      </w:r>
      <w:proofErr w:type="gramEnd"/>
      <w:r w:rsidR="007169F3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学位审批表格式</w:t>
      </w:r>
      <w:r w:rsidR="0031379A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（不要改动原有页面格式及版面）</w:t>
      </w:r>
      <w:r w:rsidR="00003E14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7169F3" w:rsidRPr="00883DE0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双面</w:t>
      </w:r>
      <w:r w:rsidR="00003E14" w:rsidRPr="00883DE0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打印</w:t>
      </w:r>
      <w:r w:rsidR="00003E14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7169F3" w:rsidRPr="00883DE0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粘贴</w:t>
      </w:r>
      <w:r w:rsidR="0031379A" w:rsidRPr="00883DE0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照片及</w:t>
      </w:r>
      <w:r w:rsidR="007169F3" w:rsidRPr="00883DE0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成绩单原件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403663A0" w14:textId="0BD5389C" w:rsidR="00881AD6" w:rsidRDefault="00881AD6" w:rsidP="00771853">
      <w:pPr>
        <w:pStyle w:val="a7"/>
        <w:numPr>
          <w:ilvl w:val="0"/>
          <w:numId w:val="1"/>
        </w:numPr>
        <w:tabs>
          <w:tab w:val="left" w:pos="720"/>
        </w:tabs>
        <w:autoSpaceDE w:val="0"/>
        <w:autoSpaceDN w:val="0"/>
        <w:spacing w:line="300" w:lineRule="auto"/>
        <w:ind w:firstLineChars="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</w:t>
      </w:r>
      <w:r w:rsidR="00F62B0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通过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后</w:t>
      </w:r>
      <w:r w:rsidR="00F62B0E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2</w:t>
      </w:r>
      <w:r w:rsidR="00F62B0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日内提交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学位</w:t>
      </w:r>
      <w:r w:rsidR="00F62B0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申请材料，详见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《</w:t>
      </w:r>
      <w:r w:rsidR="00612E69" w:rsidRP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海洋与地球科学学院</w:t>
      </w:r>
      <w:r w:rsidR="00612E69" w:rsidRPr="00612E69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2023年研究生学位申请及审核工作通知</w:t>
      </w:r>
      <w:r w:rsidR="00612E69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》</w:t>
      </w:r>
      <w:r w:rsidR="00FB4F0F">
        <w:rPr>
          <w:rFonts w:hint="eastAsia"/>
        </w:rPr>
        <w:t>。</w:t>
      </w:r>
    </w:p>
    <w:p w14:paraId="0A99CAAB" w14:textId="77777777" w:rsidR="00771853" w:rsidRDefault="00771853" w:rsidP="00EB13D1">
      <w:pPr>
        <w:tabs>
          <w:tab w:val="left" w:pos="720"/>
        </w:tabs>
        <w:autoSpaceDE w:val="0"/>
        <w:autoSpaceDN w:val="0"/>
        <w:adjustRightInd w:val="0"/>
        <w:spacing w:beforeLines="50" w:before="156" w:line="360" w:lineRule="auto"/>
        <w:rPr>
          <w:rFonts w:ascii="宋体" w:eastAsia="宋体" w:hAnsi="宋体" w:cs="微软雅黑"/>
          <w:b/>
          <w:bCs/>
          <w:color w:val="FF0000"/>
          <w:kern w:val="0"/>
          <w:sz w:val="28"/>
          <w:szCs w:val="28"/>
          <w:lang w:val="zh-CN"/>
        </w:rPr>
      </w:pPr>
    </w:p>
    <w:p w14:paraId="0B751581" w14:textId="4AB7DCAE" w:rsidR="00003E14" w:rsidRPr="00FB4F0F" w:rsidRDefault="00003E14" w:rsidP="00EB13D1">
      <w:pPr>
        <w:tabs>
          <w:tab w:val="left" w:pos="720"/>
        </w:tabs>
        <w:autoSpaceDE w:val="0"/>
        <w:autoSpaceDN w:val="0"/>
        <w:adjustRightInd w:val="0"/>
        <w:spacing w:beforeLines="50" w:before="156" w:line="360" w:lineRule="auto"/>
        <w:rPr>
          <w:rFonts w:ascii="宋体" w:eastAsia="宋体" w:hAnsi="宋体" w:cs="微软雅黑"/>
          <w:b/>
          <w:bCs/>
          <w:color w:val="000000"/>
          <w:kern w:val="0"/>
          <w:sz w:val="28"/>
          <w:szCs w:val="28"/>
          <w:lang w:val="zh-CN"/>
        </w:rPr>
      </w:pPr>
      <w:r w:rsidRPr="00F62B0E">
        <w:rPr>
          <w:rFonts w:ascii="宋体" w:eastAsia="宋体" w:hAnsi="宋体" w:cs="微软雅黑" w:hint="eastAsia"/>
          <w:b/>
          <w:bCs/>
          <w:color w:val="FF0000"/>
          <w:kern w:val="0"/>
          <w:sz w:val="28"/>
          <w:szCs w:val="28"/>
          <w:lang w:val="zh-CN"/>
        </w:rPr>
        <w:lastRenderedPageBreak/>
        <w:t>答辩秘书的工作主要包括：</w:t>
      </w:r>
    </w:p>
    <w:p w14:paraId="25C6A226" w14:textId="67CBDDC0" w:rsidR="00003E14" w:rsidRPr="009F1C8F" w:rsidRDefault="00003E14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答辩前进行学位论文</w:t>
      </w:r>
      <w:r w:rsidR="001225C6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评阅</w:t>
      </w:r>
      <w:r w:rsidR="009F1C8F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意见书的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送审；</w:t>
      </w:r>
    </w:p>
    <w:p w14:paraId="50474CB1" w14:textId="63CCE688" w:rsidR="00003E14" w:rsidRDefault="00003E14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系统</w:t>
      </w:r>
      <w:r w:rsidR="0031379A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中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审核研究生的答辩申请；</w:t>
      </w:r>
    </w:p>
    <w:p w14:paraId="5A5607AD" w14:textId="49322300" w:rsidR="00003E14" w:rsidRPr="00B04F90" w:rsidRDefault="00FF74CE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打印答辩委员会</w:t>
      </w:r>
      <w:proofErr w:type="gramStart"/>
      <w:r w:rsidRP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表决票并加盖</w:t>
      </w:r>
      <w:proofErr w:type="gramEnd"/>
      <w:r w:rsidRP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学院公章</w:t>
      </w:r>
      <w:r w:rsid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【</w:t>
      </w:r>
      <w:r w:rsidR="00D60151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如网络答辩，需</w:t>
      </w:r>
      <w:r w:rsidR="00003E14" w:rsidRP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组建答辩委员会微信群，</w:t>
      </w:r>
      <w:r w:rsidR="00307526" w:rsidRPr="00C57D73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参考“学位论文答辩委员会表决票”</w:t>
      </w:r>
      <w:r w:rsidR="00771853" w:rsidRPr="00C57D73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W</w:t>
      </w:r>
      <w:r w:rsidR="00307526" w:rsidRPr="00C57D73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ord文件</w:t>
      </w:r>
      <w:r w:rsidR="00771853" w:rsidRPr="00C57D73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（附件4、附件5）</w:t>
      </w:r>
      <w:r w:rsidR="00003E14" w:rsidRPr="00C57D73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设置群投票小程序</w:t>
      </w:r>
      <w:r w:rsidR="00307526" w:rsidRPr="00C57D73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（单选、匿名）</w:t>
      </w:r>
      <w:r w:rsid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】</w:t>
      </w:r>
      <w:r w:rsidR="00003E14" w:rsidRP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31716ED6" w14:textId="2BA493F5" w:rsidR="00003E14" w:rsidRPr="009F1C8F" w:rsidRDefault="00003E14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申请</w:t>
      </w:r>
      <w:r w:rsidR="00FF74C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（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网络视频</w:t>
      </w:r>
      <w:r w:rsidR="00FF74C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）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答辩会议室；</w:t>
      </w:r>
    </w:p>
    <w:p w14:paraId="67B5CC4D" w14:textId="03423C04" w:rsidR="00003E14" w:rsidRPr="009F1C8F" w:rsidRDefault="00003E14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答辩申请学院审核通过后，公示</w:t>
      </w:r>
      <w:r w:rsidR="0031379A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研究生</w:t>
      </w:r>
      <w:r w:rsidR="00771853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学位论文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</w:t>
      </w:r>
      <w:r w:rsidR="0031379A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海报</w:t>
      </w:r>
      <w:r w:rsid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（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海洋楼一楼大厅、</w:t>
      </w:r>
      <w:r w:rsidR="00AD117D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海洋教工</w:t>
      </w:r>
      <w:proofErr w:type="gramStart"/>
      <w:r w:rsidR="00AD117D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微信群</w:t>
      </w:r>
      <w:proofErr w:type="gramEnd"/>
      <w:r w:rsid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）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446B8788" w14:textId="754FB02E" w:rsidR="00003E14" w:rsidRPr="009F1C8F" w:rsidRDefault="00003E14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协助主席组织答辩</w:t>
      </w:r>
      <w:r w:rsidR="00B04F90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，包括发放及回收表决票、在学位审批表中填写答辩委员会决议并请答辩委员会全体成员签名</w:t>
      </w:r>
      <w:r w:rsidR="00C30C7C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【</w:t>
      </w:r>
      <w:r w:rsidR="00FF74C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</w:t>
      </w:r>
      <w:r w:rsidR="00FF74CE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网络</w:t>
      </w:r>
      <w:r w:rsidR="00FF74C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答辩，需</w:t>
      </w:r>
      <w:r w:rsidR="001225C6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全程</w:t>
      </w:r>
      <w:r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录制并保存</w:t>
      </w:r>
      <w:r w:rsidR="001225C6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影像文件</w:t>
      </w:r>
      <w:r w:rsidR="00771853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771853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保证</w:t>
      </w:r>
      <w:r w:rsidR="007169F3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PPT共享屏幕期间，主要参会人员</w:t>
      </w:r>
      <w:r w:rsidR="00AD117D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均出镜并</w:t>
      </w:r>
      <w:r w:rsidR="007169F3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显示在屏幕上</w:t>
      </w:r>
      <w:r w:rsidR="00C30C7C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203FA3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截屏保存</w:t>
      </w:r>
      <w:r w:rsidR="00C30C7C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答辩委员会无记名投票表决结果</w:t>
      </w:r>
      <w:r w:rsidR="00C30C7C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</w:t>
      </w:r>
      <w:r w:rsidR="00C30C7C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保存答辩委员会决议</w:t>
      </w:r>
      <w:r w:rsidR="00C30C7C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】</w:t>
      </w:r>
      <w:r w:rsidR="00C30C7C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6C3B32E9" w14:textId="51C6A5EF" w:rsidR="00003E14" w:rsidRPr="009F1C8F" w:rsidRDefault="00323A29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</w:t>
      </w:r>
      <w:r w:rsidR="00F62B0E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通过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后</w:t>
      </w:r>
      <w:r w:rsidR="00F62B0E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2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日内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在</w:t>
      </w:r>
      <w:r w:rsidR="00C30C7C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系统提交答辩</w:t>
      </w:r>
      <w:r w:rsidR="00D60118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委员会</w:t>
      </w:r>
      <w:r w:rsidR="00C30C7C" w:rsidRPr="009F1C8F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决议；</w:t>
      </w:r>
    </w:p>
    <w:p w14:paraId="7D77E627" w14:textId="189BD210" w:rsidR="00003E14" w:rsidRPr="00771853" w:rsidRDefault="004F78B0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如网络答辩，需</w:t>
      </w:r>
      <w:r w:rsidR="00C30C7C" w:rsidRPr="00C30C7C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打印答辩委员会投票表决结果，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与其他学位材料一并交至教务办公室</w:t>
      </w:r>
      <w:r w:rsidR="005039B1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许老师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，发送</w:t>
      </w:r>
      <w:r w:rsidR="00C30C7C" w:rsidRPr="00C30C7C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答辩视频影像文件</w:t>
      </w:r>
      <w:r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至</w:t>
      </w:r>
      <w:r w:rsidR="005039B1"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feixu</w:t>
      </w:r>
      <w:r>
        <w:rPr>
          <w:rFonts w:ascii="宋体" w:eastAsia="宋体" w:hAnsi="宋体" w:cs="微软雅黑"/>
          <w:color w:val="000000"/>
          <w:kern w:val="0"/>
          <w:sz w:val="24"/>
          <w:szCs w:val="24"/>
          <w:lang w:val="zh-CN"/>
        </w:rPr>
        <w:t>@tongji.edu.cn</w:t>
      </w:r>
      <w:r w:rsidR="00771853">
        <w:rPr>
          <w:rFonts w:ascii="宋体" w:eastAsia="宋体" w:hAnsi="宋体" w:cs="微软雅黑" w:hint="eastAsia"/>
          <w:color w:val="000000"/>
          <w:kern w:val="0"/>
          <w:sz w:val="24"/>
          <w:szCs w:val="24"/>
          <w:lang w:val="zh-CN"/>
        </w:rPr>
        <w:t>；</w:t>
      </w:r>
    </w:p>
    <w:p w14:paraId="38094A42" w14:textId="0C04944D" w:rsidR="00771853" w:rsidRPr="00C57D73" w:rsidRDefault="00771853" w:rsidP="00FB4F0F">
      <w:pPr>
        <w:pStyle w:val="a7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510" w:firstLineChars="0" w:hanging="510"/>
        <w:rPr>
          <w:rFonts w:ascii="宋体" w:eastAsia="宋体" w:hAnsi="宋体"/>
          <w:b/>
          <w:sz w:val="24"/>
          <w:szCs w:val="28"/>
        </w:rPr>
      </w:pPr>
      <w:r w:rsidRPr="00C57D73">
        <w:rPr>
          <w:rFonts w:ascii="宋体" w:eastAsia="宋体" w:hAnsi="宋体" w:hint="eastAsia"/>
          <w:b/>
          <w:sz w:val="24"/>
          <w:szCs w:val="28"/>
        </w:rPr>
        <w:t>详细答辩程序见</w:t>
      </w:r>
      <w:r w:rsidRPr="00C57D73">
        <w:rPr>
          <w:rFonts w:ascii="宋体" w:eastAsia="宋体" w:hAnsi="宋体" w:cs="微软雅黑" w:hint="eastAsia"/>
          <w:b/>
          <w:color w:val="000000"/>
          <w:kern w:val="0"/>
          <w:sz w:val="24"/>
          <w:szCs w:val="24"/>
          <w:lang w:val="zh-CN"/>
        </w:rPr>
        <w:t>《海洋与地球科学学院博士/硕士学位论文评阅及答辩实施细则》（附件4、附件5）。</w:t>
      </w:r>
      <w:bookmarkStart w:id="0" w:name="_GoBack"/>
      <w:bookmarkEnd w:id="0"/>
    </w:p>
    <w:p w14:paraId="30534401" w14:textId="3117CE60" w:rsidR="00771853" w:rsidRPr="00C30C7C" w:rsidRDefault="00771853" w:rsidP="00771853">
      <w:pPr>
        <w:pStyle w:val="Default"/>
        <w:rPr>
          <w:rFonts w:ascii="宋体" w:eastAsia="宋体" w:hAnsi="宋体"/>
          <w:szCs w:val="28"/>
        </w:rPr>
      </w:pPr>
    </w:p>
    <w:sectPr w:rsidR="00771853" w:rsidRPr="00C30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C093C" w14:textId="77777777" w:rsidR="00C64410" w:rsidRDefault="00C64410" w:rsidP="001225C6">
      <w:r>
        <w:separator/>
      </w:r>
    </w:p>
  </w:endnote>
  <w:endnote w:type="continuationSeparator" w:id="0">
    <w:p w14:paraId="0DF2BDC6" w14:textId="77777777" w:rsidR="00C64410" w:rsidRDefault="00C64410" w:rsidP="0012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CDE8" w14:textId="77777777" w:rsidR="00C64410" w:rsidRDefault="00C64410" w:rsidP="001225C6">
      <w:r>
        <w:separator/>
      </w:r>
    </w:p>
  </w:footnote>
  <w:footnote w:type="continuationSeparator" w:id="0">
    <w:p w14:paraId="303690A4" w14:textId="77777777" w:rsidR="00C64410" w:rsidRDefault="00C64410" w:rsidP="0012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5D3"/>
    <w:multiLevelType w:val="hybridMultilevel"/>
    <w:tmpl w:val="B3DCA202"/>
    <w:lvl w:ilvl="0" w:tplc="6D8E60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060BF0"/>
    <w:multiLevelType w:val="hybridMultilevel"/>
    <w:tmpl w:val="B22A9CE8"/>
    <w:lvl w:ilvl="0" w:tplc="DD58F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C56EE4"/>
    <w:multiLevelType w:val="hybridMultilevel"/>
    <w:tmpl w:val="5E3233D6"/>
    <w:lvl w:ilvl="0" w:tplc="EDC41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BE0202"/>
    <w:multiLevelType w:val="hybridMultilevel"/>
    <w:tmpl w:val="53787A8C"/>
    <w:lvl w:ilvl="0" w:tplc="6D8E60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E14"/>
    <w:rsid w:val="00003E14"/>
    <w:rsid w:val="000D7694"/>
    <w:rsid w:val="000F693B"/>
    <w:rsid w:val="001018B3"/>
    <w:rsid w:val="001225C6"/>
    <w:rsid w:val="00191994"/>
    <w:rsid w:val="001D33BE"/>
    <w:rsid w:val="001E7127"/>
    <w:rsid w:val="00203FA3"/>
    <w:rsid w:val="0024498B"/>
    <w:rsid w:val="00273D4F"/>
    <w:rsid w:val="002F4C91"/>
    <w:rsid w:val="00307526"/>
    <w:rsid w:val="0031379A"/>
    <w:rsid w:val="00323A29"/>
    <w:rsid w:val="003341BF"/>
    <w:rsid w:val="004344B4"/>
    <w:rsid w:val="00473654"/>
    <w:rsid w:val="00497000"/>
    <w:rsid w:val="004B32BB"/>
    <w:rsid w:val="004E2105"/>
    <w:rsid w:val="004F78B0"/>
    <w:rsid w:val="005039B1"/>
    <w:rsid w:val="005465D5"/>
    <w:rsid w:val="00612E69"/>
    <w:rsid w:val="006429B5"/>
    <w:rsid w:val="00646D66"/>
    <w:rsid w:val="00651727"/>
    <w:rsid w:val="00677510"/>
    <w:rsid w:val="00696402"/>
    <w:rsid w:val="006E6340"/>
    <w:rsid w:val="007169F3"/>
    <w:rsid w:val="00771853"/>
    <w:rsid w:val="007B261F"/>
    <w:rsid w:val="0081162D"/>
    <w:rsid w:val="00881AD6"/>
    <w:rsid w:val="00883DE0"/>
    <w:rsid w:val="008A1591"/>
    <w:rsid w:val="008B3BC3"/>
    <w:rsid w:val="009649C7"/>
    <w:rsid w:val="009F1C8F"/>
    <w:rsid w:val="00A63818"/>
    <w:rsid w:val="00A92345"/>
    <w:rsid w:val="00A96EC3"/>
    <w:rsid w:val="00AD117D"/>
    <w:rsid w:val="00B04F90"/>
    <w:rsid w:val="00BC7956"/>
    <w:rsid w:val="00BD4545"/>
    <w:rsid w:val="00C30C7C"/>
    <w:rsid w:val="00C57D73"/>
    <w:rsid w:val="00C64410"/>
    <w:rsid w:val="00CE342A"/>
    <w:rsid w:val="00D60118"/>
    <w:rsid w:val="00D60151"/>
    <w:rsid w:val="00E01F84"/>
    <w:rsid w:val="00E5675B"/>
    <w:rsid w:val="00E66F9F"/>
    <w:rsid w:val="00E85F43"/>
    <w:rsid w:val="00EB13D1"/>
    <w:rsid w:val="00F42753"/>
    <w:rsid w:val="00F62B0E"/>
    <w:rsid w:val="00FA2D96"/>
    <w:rsid w:val="00FB4F0F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87C2"/>
  <w15:chartTrackingRefBased/>
  <w15:docId w15:val="{3BDAF1DF-38A9-4182-8BF2-BD1B6559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5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5C6"/>
    <w:rPr>
      <w:sz w:val="18"/>
      <w:szCs w:val="18"/>
    </w:rPr>
  </w:style>
  <w:style w:type="paragraph" w:styleId="a7">
    <w:name w:val="List Paragraph"/>
    <w:basedOn w:val="a"/>
    <w:uiPriority w:val="34"/>
    <w:qFormat/>
    <w:rsid w:val="009F1C8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F693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F693B"/>
    <w:rPr>
      <w:color w:val="605E5C"/>
      <w:shd w:val="clear" w:color="auto" w:fill="E1DFDD"/>
    </w:rPr>
  </w:style>
  <w:style w:type="paragraph" w:customStyle="1" w:styleId="Default">
    <w:name w:val="Default"/>
    <w:rsid w:val="00771853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zhjfk</dc:creator>
  <cp:keywords/>
  <dc:description/>
  <cp:lastModifiedBy>86139</cp:lastModifiedBy>
  <cp:revision>8</cp:revision>
  <dcterms:created xsi:type="dcterms:W3CDTF">2022-06-01T01:31:00Z</dcterms:created>
  <dcterms:modified xsi:type="dcterms:W3CDTF">2023-04-21T06:11:00Z</dcterms:modified>
</cp:coreProperties>
</file>